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25D" w:rsidRPr="001443D1" w:rsidRDefault="001443D1" w:rsidP="001443D1">
      <w:pPr>
        <w:tabs>
          <w:tab w:val="left" w:pos="8140"/>
        </w:tabs>
        <w:jc w:val="center"/>
        <w:rPr>
          <w:rFonts w:cs="Arial"/>
          <w:b/>
          <w:color w:val="000000"/>
        </w:rPr>
      </w:pPr>
      <w:r w:rsidRPr="001443D1">
        <w:rPr>
          <w:rFonts w:cs="Arial"/>
          <w:b/>
          <w:color w:val="000000"/>
        </w:rPr>
        <w:t xml:space="preserve">Monitoreo </w:t>
      </w:r>
      <w:r w:rsidR="00AB251F">
        <w:rPr>
          <w:rFonts w:cs="Arial"/>
          <w:b/>
          <w:color w:val="000000"/>
        </w:rPr>
        <w:t>Fin de Semana</w:t>
      </w:r>
    </w:p>
    <w:p w:rsidR="001443D1" w:rsidRDefault="001443D1" w:rsidP="001443D1">
      <w:pPr>
        <w:tabs>
          <w:tab w:val="left" w:pos="8140"/>
        </w:tabs>
        <w:jc w:val="center"/>
        <w:rPr>
          <w:rFonts w:cs="Arial"/>
          <w:color w:val="000000"/>
        </w:rPr>
      </w:pPr>
    </w:p>
    <w:p w:rsidR="00360030" w:rsidRPr="001443D1" w:rsidRDefault="004A5D0A" w:rsidP="001443D1">
      <w:pPr>
        <w:tabs>
          <w:tab w:val="left" w:pos="8140"/>
        </w:tabs>
        <w:jc w:val="center"/>
        <w:rPr>
          <w:rFonts w:cs="Arial"/>
          <w:b/>
          <w:color w:val="000000"/>
        </w:rPr>
      </w:pPr>
      <w:r>
        <w:rPr>
          <w:rFonts w:cs="Arial"/>
          <w:b/>
          <w:color w:val="000000"/>
        </w:rPr>
        <w:t>11</w:t>
      </w:r>
      <w:r w:rsidR="001D366F">
        <w:rPr>
          <w:rFonts w:cs="Arial"/>
          <w:b/>
          <w:color w:val="000000"/>
        </w:rPr>
        <w:t xml:space="preserve"> de septiembre</w:t>
      </w:r>
      <w:r w:rsidR="00351C17">
        <w:rPr>
          <w:rFonts w:cs="Arial"/>
          <w:b/>
          <w:color w:val="000000"/>
        </w:rPr>
        <w:t xml:space="preserve"> </w:t>
      </w:r>
      <w:r w:rsidR="00B14A5F">
        <w:rPr>
          <w:rFonts w:cs="Arial"/>
          <w:b/>
          <w:color w:val="000000"/>
        </w:rPr>
        <w:t xml:space="preserve">de </w:t>
      </w:r>
      <w:r w:rsidR="001443D1" w:rsidRPr="001443D1">
        <w:rPr>
          <w:rFonts w:cs="Arial"/>
          <w:b/>
          <w:color w:val="000000"/>
        </w:rPr>
        <w:t>2016</w:t>
      </w:r>
    </w:p>
    <w:p w:rsidR="001443D1" w:rsidRDefault="001443D1" w:rsidP="006A6A10">
      <w:pPr>
        <w:tabs>
          <w:tab w:val="left" w:pos="8140"/>
        </w:tabs>
        <w:rPr>
          <w:rFonts w:cs="Arial"/>
          <w:color w:val="000000"/>
        </w:rPr>
      </w:pPr>
    </w:p>
    <w:p w:rsidR="007E1D8E" w:rsidRDefault="007E1D8E" w:rsidP="006A6A10">
      <w:pPr>
        <w:tabs>
          <w:tab w:val="left" w:pos="8140"/>
        </w:tabs>
        <w:rPr>
          <w:rFonts w:cs="Arial"/>
          <w:color w:val="000000"/>
        </w:rPr>
      </w:pPr>
    </w:p>
    <w:p w:rsidR="00C60A85" w:rsidRPr="00E64B41" w:rsidRDefault="00C60A85" w:rsidP="00C60A85">
      <w:pPr>
        <w:jc w:val="center"/>
        <w:rPr>
          <w:rFonts w:cs="Arial"/>
          <w:b/>
        </w:rPr>
      </w:pPr>
      <w:r>
        <w:rPr>
          <w:rFonts w:cs="Arial"/>
          <w:b/>
        </w:rPr>
        <w:t>CÁMARA DE DIPUTADOS</w:t>
      </w:r>
    </w:p>
    <w:p w:rsidR="008F4DF2" w:rsidRDefault="008F4DF2" w:rsidP="008F4DF2">
      <w:pPr>
        <w:rPr>
          <w:szCs w:val="16"/>
        </w:rPr>
      </w:pPr>
    </w:p>
    <w:p w:rsidR="00CD4D65" w:rsidRDefault="00CD4D65" w:rsidP="00CD4D65">
      <w:r w:rsidRPr="00885099">
        <w:rPr>
          <w:b/>
          <w:u w:val="single"/>
        </w:rPr>
        <w:t>Javier Bolaños urge a elaborar calendario de comparecencias</w:t>
      </w:r>
      <w:r w:rsidRPr="00885099">
        <w:rPr>
          <w:b/>
          <w:u w:val="single"/>
        </w:rPr>
        <w:cr/>
      </w:r>
      <w:r>
        <w:t xml:space="preserve">El presidente de la Cámara de Diputados, </w:t>
      </w:r>
      <w:r w:rsidRPr="00280BC7">
        <w:rPr>
          <w:b/>
        </w:rPr>
        <w:t>Javier Bolaños</w:t>
      </w:r>
      <w:r>
        <w:t xml:space="preserve"> (PAN), urgió a la Junta de Coordinación Política (</w:t>
      </w:r>
      <w:proofErr w:type="spellStart"/>
      <w:r>
        <w:t>Jucopo</w:t>
      </w:r>
      <w:proofErr w:type="spellEnd"/>
      <w:r>
        <w:t>) elaborar el calendario de comparecencias de secretarios de Estado, con motivo de la glosa del Cuarto Informe de Gobierno.</w:t>
      </w:r>
      <w:r w:rsidR="007F6E6A">
        <w:t xml:space="preserve"> </w:t>
      </w:r>
      <w:r>
        <w:t xml:space="preserve">Lo anterior dijo, con la intención de que las expresiones de los grupos parlamentarios no se conviertan en “simples debates y en señalamientos sin sentido”, sino para que se conozca realmente lo que ocurre en el país; toda vez que hasta ahora la </w:t>
      </w:r>
      <w:proofErr w:type="spellStart"/>
      <w:r>
        <w:t>Jucopono</w:t>
      </w:r>
      <w:proofErr w:type="spellEnd"/>
      <w:r>
        <w:t xml:space="preserve"> no ha definido las fechas y los titulares de las dependencias que acudirán al recinto legislativo. </w:t>
      </w:r>
      <w:r w:rsidRPr="00B73A03">
        <w:rPr>
          <w:i/>
        </w:rPr>
        <w:t>(</w:t>
      </w:r>
      <w:r>
        <w:rPr>
          <w:i/>
        </w:rPr>
        <w:t>El Universal online</w:t>
      </w:r>
      <w:r w:rsidRPr="00B73A03">
        <w:rPr>
          <w:i/>
        </w:rPr>
        <w:t>)</w:t>
      </w:r>
    </w:p>
    <w:p w:rsidR="002208C7" w:rsidRDefault="002208C7" w:rsidP="002208C7">
      <w:pPr>
        <w:rPr>
          <w:szCs w:val="16"/>
        </w:rPr>
      </w:pPr>
    </w:p>
    <w:p w:rsidR="002208C7" w:rsidRPr="0015123D" w:rsidRDefault="002208C7" w:rsidP="002208C7">
      <w:pPr>
        <w:rPr>
          <w:b/>
          <w:szCs w:val="16"/>
          <w:u w:val="single"/>
        </w:rPr>
      </w:pPr>
      <w:r w:rsidRPr="0015123D">
        <w:rPr>
          <w:b/>
          <w:szCs w:val="16"/>
          <w:u w:val="single"/>
        </w:rPr>
        <w:t>PAN exige proteger gasto en salud, seguridad y educación</w:t>
      </w:r>
    </w:p>
    <w:p w:rsidR="002208C7" w:rsidRPr="0015123D" w:rsidRDefault="002208C7" w:rsidP="002208C7">
      <w:pPr>
        <w:rPr>
          <w:szCs w:val="16"/>
        </w:rPr>
      </w:pPr>
      <w:r w:rsidRPr="0015123D">
        <w:rPr>
          <w:szCs w:val="16"/>
        </w:rPr>
        <w:t xml:space="preserve">El coordinador del PAN en la Cámara de Diputados, </w:t>
      </w:r>
      <w:proofErr w:type="spellStart"/>
      <w:r w:rsidRPr="0015123D">
        <w:rPr>
          <w:b/>
          <w:szCs w:val="16"/>
        </w:rPr>
        <w:t>Marko</w:t>
      </w:r>
      <w:proofErr w:type="spellEnd"/>
      <w:r w:rsidRPr="0015123D">
        <w:rPr>
          <w:b/>
          <w:szCs w:val="16"/>
        </w:rPr>
        <w:t xml:space="preserve"> Cortés Mendoza</w:t>
      </w:r>
      <w:r w:rsidRPr="0015123D">
        <w:rPr>
          <w:szCs w:val="16"/>
        </w:rPr>
        <w:t>, expresó la preocupación de su bancada por los recortes al presupuesto de áreas prioritarias y exigió al gobierno federal garantizar el financiamiento a educación, salud, programas sociales, seguridad, campo e inversión en infraestructura.</w:t>
      </w:r>
      <w:r>
        <w:rPr>
          <w:szCs w:val="16"/>
        </w:rPr>
        <w:t xml:space="preserve"> </w:t>
      </w:r>
      <w:r w:rsidRPr="0015123D">
        <w:rPr>
          <w:szCs w:val="16"/>
        </w:rPr>
        <w:t>Cortés Mendoza informó que el proyecto de Presupuesto de Egresos para 2017 prevé una disminución del gasto en secretarías que generan proyectos de inversión, como la de Comunicaciones y Transportes, con una reducción de 28.5 por ciento, o la de Agricultura, con un recorte de 29.1 por ciento.</w:t>
      </w:r>
      <w:r>
        <w:rPr>
          <w:szCs w:val="16"/>
        </w:rPr>
        <w:t xml:space="preserve"> </w:t>
      </w:r>
      <w:r w:rsidRPr="0015123D">
        <w:rPr>
          <w:i/>
          <w:szCs w:val="16"/>
        </w:rPr>
        <w:t>(Milenio online)</w:t>
      </w:r>
    </w:p>
    <w:p w:rsidR="00D621EF" w:rsidRDefault="00D621EF" w:rsidP="00D621EF">
      <w:pPr>
        <w:rPr>
          <w:szCs w:val="16"/>
        </w:rPr>
      </w:pPr>
    </w:p>
    <w:p w:rsidR="00D621EF" w:rsidRDefault="00D621EF" w:rsidP="00D621EF">
      <w:pPr>
        <w:rPr>
          <w:szCs w:val="16"/>
        </w:rPr>
      </w:pPr>
      <w:r w:rsidRPr="00E46E76">
        <w:rPr>
          <w:b/>
          <w:szCs w:val="16"/>
          <w:u w:val="single"/>
        </w:rPr>
        <w:t>Afectarán recortes desarrollo de México: PRD y MC</w:t>
      </w:r>
    </w:p>
    <w:p w:rsidR="00D621EF" w:rsidRPr="00E46E76" w:rsidRDefault="00D621EF" w:rsidP="00D621EF">
      <w:pPr>
        <w:rPr>
          <w:szCs w:val="16"/>
        </w:rPr>
      </w:pPr>
      <w:r w:rsidRPr="00E46E76">
        <w:rPr>
          <w:szCs w:val="16"/>
        </w:rPr>
        <w:t xml:space="preserve">El líder parlamentario del PRD en la Cámara de Diputados, </w:t>
      </w:r>
      <w:r w:rsidRPr="00E46E76">
        <w:rPr>
          <w:b/>
          <w:szCs w:val="16"/>
        </w:rPr>
        <w:t>Francisco Martínez Neri</w:t>
      </w:r>
      <w:r w:rsidRPr="00E46E76">
        <w:rPr>
          <w:szCs w:val="16"/>
        </w:rPr>
        <w:t>, advirtió que los recortes previstos en el proyecto de Presupuesto 2017, impactarán aspectos esenciales para el buen desarrollo del país, como educación, inversión en comunicaciones y transportes, agric</w:t>
      </w:r>
      <w:r>
        <w:rPr>
          <w:szCs w:val="16"/>
        </w:rPr>
        <w:t xml:space="preserve">ultura, medio ambiente y salud. </w:t>
      </w:r>
      <w:r w:rsidRPr="00E46E76">
        <w:rPr>
          <w:szCs w:val="16"/>
        </w:rPr>
        <w:t xml:space="preserve">El diputado </w:t>
      </w:r>
      <w:r w:rsidRPr="00E46E76">
        <w:rPr>
          <w:b/>
          <w:szCs w:val="16"/>
        </w:rPr>
        <w:t>Carlos Lomelí Bolaños</w:t>
      </w:r>
      <w:r w:rsidRPr="00E46E76">
        <w:rPr>
          <w:szCs w:val="16"/>
        </w:rPr>
        <w:t>, de Movimiento Ciudadano, hizo por ello un llamado a conformar un frente legislativo para impedir los recortes en salud y educación.</w:t>
      </w:r>
      <w:r>
        <w:rPr>
          <w:szCs w:val="16"/>
        </w:rPr>
        <w:t xml:space="preserve"> </w:t>
      </w:r>
      <w:r w:rsidRPr="00E46E76">
        <w:rPr>
          <w:i/>
          <w:szCs w:val="16"/>
        </w:rPr>
        <w:t>(Milenio online)</w:t>
      </w:r>
    </w:p>
    <w:p w:rsidR="00D621EF" w:rsidRDefault="00D621EF" w:rsidP="00D621EF">
      <w:pPr>
        <w:rPr>
          <w:szCs w:val="16"/>
        </w:rPr>
      </w:pPr>
    </w:p>
    <w:p w:rsidR="002360A8" w:rsidRPr="005F47C1" w:rsidRDefault="002360A8" w:rsidP="002360A8">
      <w:pPr>
        <w:rPr>
          <w:b/>
          <w:u w:val="single"/>
        </w:rPr>
      </w:pPr>
      <w:r w:rsidRPr="005F47C1">
        <w:rPr>
          <w:b/>
          <w:u w:val="single"/>
        </w:rPr>
        <w:t>Plantea Zambrano fortale</w:t>
      </w:r>
      <w:r w:rsidR="007F6E6A">
        <w:rPr>
          <w:b/>
          <w:u w:val="single"/>
        </w:rPr>
        <w:t>cer combate al lavado de dinero</w:t>
      </w:r>
    </w:p>
    <w:p w:rsidR="002360A8" w:rsidRDefault="002360A8" w:rsidP="002360A8">
      <w:r>
        <w:t xml:space="preserve">En víspera del nombramiento del nuevo Fiscal Nacional Anticorrupción como parte de los compromisos del Sistema en la materia, el Vicecoordinador del Grupo Parlamentario del Partido de la Revolución Democrática en la Cámara de Diputados, </w:t>
      </w:r>
      <w:r w:rsidRPr="00885099">
        <w:rPr>
          <w:b/>
        </w:rPr>
        <w:t>Jesús Zambrano Grijalva</w:t>
      </w:r>
      <w:r>
        <w:t xml:space="preserve">, planteó reforzar el tema del "lavado de dinero" entre los aspectos por atacar desde esta instancia, a modo de que México recupere la vigencia plena de su Estado de Derecho. </w:t>
      </w:r>
      <w:r w:rsidRPr="00B73A03">
        <w:rPr>
          <w:i/>
        </w:rPr>
        <w:t>(</w:t>
      </w:r>
      <w:r>
        <w:rPr>
          <w:i/>
        </w:rPr>
        <w:t>Fórmula online</w:t>
      </w:r>
      <w:r w:rsidRPr="00B73A03">
        <w:rPr>
          <w:i/>
        </w:rPr>
        <w:t>)</w:t>
      </w:r>
    </w:p>
    <w:p w:rsidR="00140A0F" w:rsidRDefault="00140A0F" w:rsidP="00140A0F"/>
    <w:p w:rsidR="002208C7" w:rsidRDefault="002208C7" w:rsidP="002208C7">
      <w:pPr>
        <w:rPr>
          <w:b/>
          <w:u w:val="single"/>
        </w:rPr>
      </w:pPr>
      <w:r w:rsidRPr="00820823">
        <w:rPr>
          <w:b/>
          <w:u w:val="single"/>
        </w:rPr>
        <w:t>Morena pide rechazar postulación de Reyes Rodríguez al TEPJF</w:t>
      </w:r>
    </w:p>
    <w:p w:rsidR="002208C7" w:rsidRPr="00DA161A" w:rsidRDefault="002208C7" w:rsidP="002208C7">
      <w:pPr>
        <w:rPr>
          <w:i/>
        </w:rPr>
      </w:pPr>
      <w:r>
        <w:t xml:space="preserve">El grupo parlamentario de Morena en la Cámara de Diputados, solicitó al Senado no considerar como elegible al candidato </w:t>
      </w:r>
      <w:r w:rsidRPr="00DA161A">
        <w:rPr>
          <w:b/>
        </w:rPr>
        <w:t>Reyes Rodríguez Mondragón</w:t>
      </w:r>
      <w:r>
        <w:t xml:space="preserve">, en el </w:t>
      </w:r>
      <w:r>
        <w:lastRenderedPageBreak/>
        <w:t xml:space="preserve">proceso de elección de los magistrados de la Sala Superior del Tribunal Electoral del Poder Judicial de la Federación (TEPJF), ya que es evidente su falta de independencia e imparcialidad en el cargo que ocupa actualmente en la Sala Regional Monterrey de dicho órgano. </w:t>
      </w:r>
      <w:r w:rsidR="007F6E6A">
        <w:t xml:space="preserve"> </w:t>
      </w:r>
      <w:r>
        <w:t xml:space="preserve">La coordinadora parlamentaria, </w:t>
      </w:r>
      <w:r w:rsidRPr="00DA161A">
        <w:rPr>
          <w:b/>
        </w:rPr>
        <w:t xml:space="preserve">Rocío </w:t>
      </w:r>
      <w:proofErr w:type="spellStart"/>
      <w:r w:rsidRPr="00DA161A">
        <w:rPr>
          <w:b/>
        </w:rPr>
        <w:t>Nahle</w:t>
      </w:r>
      <w:proofErr w:type="spellEnd"/>
      <w:r>
        <w:t xml:space="preserve">, señaló que </w:t>
      </w:r>
      <w:r w:rsidRPr="00DA161A">
        <w:rPr>
          <w:b/>
        </w:rPr>
        <w:t>Rodríguez Mondragón</w:t>
      </w:r>
      <w:r>
        <w:t xml:space="preserve"> participó en la sentencia de esa Sala Regional con la que se anuló la elección de la capital de Zacatecas, donde la candidata de Morena, </w:t>
      </w:r>
      <w:r w:rsidRPr="00DA161A">
        <w:rPr>
          <w:b/>
        </w:rPr>
        <w:t xml:space="preserve">Soledad </w:t>
      </w:r>
      <w:proofErr w:type="spellStart"/>
      <w:r w:rsidRPr="00DA161A">
        <w:rPr>
          <w:b/>
        </w:rPr>
        <w:t>Luévano</w:t>
      </w:r>
      <w:proofErr w:type="spellEnd"/>
      <w:r w:rsidRPr="00DA161A">
        <w:rPr>
          <w:b/>
        </w:rPr>
        <w:t xml:space="preserve"> Cantú</w:t>
      </w:r>
      <w:r>
        <w:t xml:space="preserve">, triunfó de manera inobjetable. </w:t>
      </w:r>
      <w:r>
        <w:rPr>
          <w:i/>
        </w:rPr>
        <w:t>(El Universal online)</w:t>
      </w:r>
    </w:p>
    <w:p w:rsidR="00140A0F" w:rsidRDefault="00140A0F" w:rsidP="00140A0F">
      <w:pPr>
        <w:rPr>
          <w:szCs w:val="16"/>
        </w:rPr>
      </w:pPr>
    </w:p>
    <w:p w:rsidR="000D1F37" w:rsidRPr="00A90D68" w:rsidRDefault="0063084C" w:rsidP="000D1F37">
      <w:pPr>
        <w:rPr>
          <w:b/>
          <w:u w:val="single"/>
        </w:rPr>
      </w:pPr>
      <w:r>
        <w:rPr>
          <w:b/>
          <w:u w:val="single"/>
        </w:rPr>
        <w:t>D</w:t>
      </w:r>
      <w:r w:rsidR="000D1F37" w:rsidRPr="00A90D68">
        <w:rPr>
          <w:b/>
          <w:u w:val="single"/>
        </w:rPr>
        <w:t xml:space="preserve">ebe consagrarse </w:t>
      </w:r>
      <w:r>
        <w:rPr>
          <w:b/>
          <w:u w:val="single"/>
        </w:rPr>
        <w:t xml:space="preserve">libertad de expresión </w:t>
      </w:r>
      <w:r w:rsidRPr="00A90D68">
        <w:rPr>
          <w:b/>
          <w:u w:val="single"/>
        </w:rPr>
        <w:t>en Constitución de CDMX</w:t>
      </w:r>
      <w:r w:rsidR="000D1F37" w:rsidRPr="00A90D68">
        <w:rPr>
          <w:b/>
          <w:u w:val="single"/>
        </w:rPr>
        <w:t xml:space="preserve">: </w:t>
      </w:r>
      <w:r w:rsidR="000D1F37">
        <w:rPr>
          <w:b/>
          <w:u w:val="single"/>
        </w:rPr>
        <w:t>PRD</w:t>
      </w:r>
    </w:p>
    <w:p w:rsidR="000D1F37" w:rsidRDefault="000D1F37" w:rsidP="000D1F37">
      <w:r>
        <w:t xml:space="preserve">La diputada </w:t>
      </w:r>
      <w:r w:rsidRPr="00820823">
        <w:rPr>
          <w:b/>
        </w:rPr>
        <w:t>Cristina Gaytán</w:t>
      </w:r>
      <w:r>
        <w:t xml:space="preserve"> (PRD), señaló que la libertad de expresión y de prensa es uno de los derechos que deberá consagrarse en la Constitución de la Ciudad de México, como parte de un Estado plural, libre y democrático. Destacó que el derecho a la libertad de expresión debe quedar establecido en la Constitución local, tal y como está en la Carta Magna, con la salvedad de incluir los avances tecnológicos y la complejidad de la vida moderna. </w:t>
      </w:r>
      <w:r w:rsidRPr="00B73A03">
        <w:rPr>
          <w:i/>
        </w:rPr>
        <w:t>(</w:t>
      </w:r>
      <w:r>
        <w:rPr>
          <w:i/>
        </w:rPr>
        <w:t>El Universal online)</w:t>
      </w:r>
      <w:r w:rsidRPr="00B73A03">
        <w:rPr>
          <w:i/>
        </w:rPr>
        <w:t>)</w:t>
      </w:r>
    </w:p>
    <w:p w:rsidR="00D638A3" w:rsidRDefault="00D638A3" w:rsidP="00D638A3">
      <w:pPr>
        <w:rPr>
          <w:szCs w:val="16"/>
        </w:rPr>
      </w:pPr>
    </w:p>
    <w:p w:rsidR="00D638A3" w:rsidRPr="003B230A" w:rsidRDefault="007F6E6A" w:rsidP="00D638A3">
      <w:pPr>
        <w:rPr>
          <w:b/>
          <w:szCs w:val="16"/>
          <w:u w:val="single"/>
        </w:rPr>
      </w:pPr>
      <w:r>
        <w:rPr>
          <w:b/>
          <w:szCs w:val="16"/>
          <w:u w:val="single"/>
        </w:rPr>
        <w:t>F</w:t>
      </w:r>
      <w:r w:rsidR="00D638A3" w:rsidRPr="003B230A">
        <w:rPr>
          <w:b/>
          <w:szCs w:val="16"/>
          <w:u w:val="single"/>
        </w:rPr>
        <w:t xml:space="preserve">amilias </w:t>
      </w:r>
      <w:r>
        <w:rPr>
          <w:b/>
          <w:szCs w:val="16"/>
          <w:u w:val="single"/>
        </w:rPr>
        <w:t xml:space="preserve">deben ser </w:t>
      </w:r>
      <w:r w:rsidR="00D638A3" w:rsidRPr="003B230A">
        <w:rPr>
          <w:b/>
          <w:szCs w:val="16"/>
          <w:u w:val="single"/>
        </w:rPr>
        <w:t>respetadas sin importar cómo estén integradas: PRI</w:t>
      </w:r>
    </w:p>
    <w:p w:rsidR="00D638A3" w:rsidRPr="003B230A" w:rsidRDefault="00D638A3" w:rsidP="00D638A3">
      <w:pPr>
        <w:rPr>
          <w:szCs w:val="16"/>
        </w:rPr>
      </w:pPr>
      <w:r w:rsidRPr="003B230A">
        <w:rPr>
          <w:szCs w:val="16"/>
        </w:rPr>
        <w:t>El PRI afirmó que en las últimas semanas "ciertos grupos que han puesto en evidencia los prejuicios, la intolerancia, la discriminación y la violencia que existe en México".</w:t>
      </w:r>
      <w:r>
        <w:rPr>
          <w:szCs w:val="16"/>
        </w:rPr>
        <w:t xml:space="preserve"> L</w:t>
      </w:r>
      <w:r w:rsidRPr="003B230A">
        <w:rPr>
          <w:szCs w:val="16"/>
        </w:rPr>
        <w:t xml:space="preserve">a diputada federal </w:t>
      </w:r>
      <w:r w:rsidRPr="003B230A">
        <w:rPr>
          <w:b/>
          <w:szCs w:val="16"/>
        </w:rPr>
        <w:t xml:space="preserve">Carolina </w:t>
      </w:r>
      <w:proofErr w:type="spellStart"/>
      <w:r w:rsidRPr="003B230A">
        <w:rPr>
          <w:b/>
          <w:szCs w:val="16"/>
        </w:rPr>
        <w:t>Viggiano</w:t>
      </w:r>
      <w:proofErr w:type="spellEnd"/>
      <w:r w:rsidRPr="003B230A">
        <w:rPr>
          <w:szCs w:val="16"/>
        </w:rPr>
        <w:t>, denunció lo anterior y dijo que la dignidad humana es la principal fuente de los derechos "y nos pertenece a todos, sin importar géne</w:t>
      </w:r>
      <w:r>
        <w:rPr>
          <w:szCs w:val="16"/>
        </w:rPr>
        <w:t xml:space="preserve">ro, posición social, religión, </w:t>
      </w:r>
      <w:r w:rsidRPr="003B230A">
        <w:rPr>
          <w:szCs w:val="16"/>
        </w:rPr>
        <w:t>nacionalidad o cualquier otro factor".</w:t>
      </w:r>
      <w:r>
        <w:rPr>
          <w:szCs w:val="16"/>
        </w:rPr>
        <w:t xml:space="preserve"> </w:t>
      </w:r>
      <w:r w:rsidRPr="003B230A">
        <w:rPr>
          <w:i/>
          <w:szCs w:val="16"/>
        </w:rPr>
        <w:t>(La Crónica</w:t>
      </w:r>
      <w:r>
        <w:rPr>
          <w:i/>
          <w:szCs w:val="16"/>
        </w:rPr>
        <w:t xml:space="preserve"> online</w:t>
      </w:r>
      <w:r w:rsidRPr="003B230A">
        <w:rPr>
          <w:i/>
          <w:szCs w:val="16"/>
        </w:rPr>
        <w:t>)</w:t>
      </w:r>
    </w:p>
    <w:p w:rsidR="00D638A3" w:rsidRPr="003B230A" w:rsidRDefault="00D638A3" w:rsidP="00D638A3">
      <w:pPr>
        <w:rPr>
          <w:szCs w:val="16"/>
        </w:rPr>
      </w:pPr>
    </w:p>
    <w:p w:rsidR="009430A6" w:rsidRPr="00C92933" w:rsidRDefault="009430A6" w:rsidP="009430A6">
      <w:pPr>
        <w:rPr>
          <w:b/>
          <w:u w:val="single"/>
        </w:rPr>
      </w:pPr>
      <w:r w:rsidRPr="00C92933">
        <w:rPr>
          <w:b/>
          <w:u w:val="single"/>
        </w:rPr>
        <w:t>Morena propondrá en San Lázaro iniciativa '</w:t>
      </w:r>
      <w:proofErr w:type="spellStart"/>
      <w:r w:rsidRPr="00C92933">
        <w:rPr>
          <w:b/>
          <w:u w:val="single"/>
        </w:rPr>
        <w:t>antimoches</w:t>
      </w:r>
      <w:proofErr w:type="spellEnd"/>
      <w:r w:rsidRPr="00C92933">
        <w:rPr>
          <w:b/>
          <w:u w:val="single"/>
        </w:rPr>
        <w:t>'</w:t>
      </w:r>
    </w:p>
    <w:p w:rsidR="009430A6" w:rsidRDefault="009430A6" w:rsidP="009430A6">
      <w:r>
        <w:t xml:space="preserve">La fracción parlamentaria del Movimiento de Regeneración Nacional (Morena) en la Cámara de Diputados, adelantó que promoverá una iniciativa para garantizar que los recursos asignados a la realización de obras a nivel municipal y estatal, gestionados por los diputados federales, se utilicen de manera adecuada y en proyectos reales. El diputado </w:t>
      </w:r>
      <w:r w:rsidRPr="00C92933">
        <w:rPr>
          <w:b/>
        </w:rPr>
        <w:t xml:space="preserve">Vidal </w:t>
      </w:r>
      <w:proofErr w:type="spellStart"/>
      <w:r w:rsidRPr="00C92933">
        <w:rPr>
          <w:b/>
        </w:rPr>
        <w:t>Llerenas</w:t>
      </w:r>
      <w:proofErr w:type="spellEnd"/>
      <w:r>
        <w:t>, secretario de la Comisión de Presupuesto en San Lázaro, dijo que es preciso establecer reglas “</w:t>
      </w:r>
      <w:proofErr w:type="spellStart"/>
      <w:r>
        <w:t>antimoches</w:t>
      </w:r>
      <w:proofErr w:type="spellEnd"/>
      <w:r>
        <w:t xml:space="preserve">”, pues se estima que cada año, al menos 10 mil millones de pesos del presupuesto son destinados a proyectos que nunca se concretan o no benefician a la población. </w:t>
      </w:r>
      <w:r w:rsidRPr="00B73A03">
        <w:rPr>
          <w:i/>
        </w:rPr>
        <w:t>(</w:t>
      </w:r>
      <w:r>
        <w:rPr>
          <w:i/>
        </w:rPr>
        <w:t>MVS Noticias online</w:t>
      </w:r>
      <w:r w:rsidRPr="00B73A03">
        <w:rPr>
          <w:i/>
        </w:rPr>
        <w:t>)</w:t>
      </w:r>
    </w:p>
    <w:p w:rsidR="00C96B8E" w:rsidRDefault="00C96B8E" w:rsidP="00C96B8E">
      <w:pPr>
        <w:rPr>
          <w:szCs w:val="16"/>
        </w:rPr>
      </w:pPr>
    </w:p>
    <w:p w:rsidR="00C96B8E" w:rsidRPr="00ED3B85" w:rsidRDefault="00C96B8E" w:rsidP="00C96B8E">
      <w:pPr>
        <w:rPr>
          <w:b/>
          <w:szCs w:val="16"/>
          <w:u w:val="single"/>
        </w:rPr>
      </w:pPr>
      <w:r w:rsidRPr="00ED3B85">
        <w:rPr>
          <w:b/>
          <w:szCs w:val="16"/>
          <w:u w:val="single"/>
        </w:rPr>
        <w:t>Propone PVEM verificación obligatoria en todo el país</w:t>
      </w:r>
    </w:p>
    <w:p w:rsidR="00C96B8E" w:rsidRPr="00ED3B85" w:rsidRDefault="00C96B8E" w:rsidP="00C96B8E">
      <w:pPr>
        <w:rPr>
          <w:szCs w:val="16"/>
        </w:rPr>
      </w:pPr>
      <w:r w:rsidRPr="00ED3B85">
        <w:rPr>
          <w:szCs w:val="16"/>
        </w:rPr>
        <w:t xml:space="preserve">El grupo parlamentario del </w:t>
      </w:r>
      <w:r>
        <w:rPr>
          <w:szCs w:val="16"/>
        </w:rPr>
        <w:t xml:space="preserve">PVEM </w:t>
      </w:r>
      <w:r w:rsidRPr="00ED3B85">
        <w:rPr>
          <w:szCs w:val="16"/>
        </w:rPr>
        <w:t>en la Cámara de Diputados, propuso una iniciativa de ley para establecer un esquema general de verificación vehicular obligatoria en todos los estados y municipios del país, así como en la Ciudad de México y sus futuras alcaldías.</w:t>
      </w:r>
      <w:r>
        <w:rPr>
          <w:szCs w:val="16"/>
        </w:rPr>
        <w:t xml:space="preserve"> </w:t>
      </w:r>
      <w:r w:rsidRPr="00ED3B85">
        <w:rPr>
          <w:szCs w:val="16"/>
        </w:rPr>
        <w:t xml:space="preserve">El diputado </w:t>
      </w:r>
      <w:r w:rsidRPr="00ED3B85">
        <w:rPr>
          <w:b/>
          <w:szCs w:val="16"/>
        </w:rPr>
        <w:t xml:space="preserve">Arturo Álvarez </w:t>
      </w:r>
      <w:proofErr w:type="spellStart"/>
      <w:r w:rsidRPr="00ED3B85">
        <w:rPr>
          <w:b/>
          <w:szCs w:val="16"/>
        </w:rPr>
        <w:t>Angli</w:t>
      </w:r>
      <w:proofErr w:type="spellEnd"/>
      <w:r w:rsidRPr="00ED3B85">
        <w:rPr>
          <w:szCs w:val="16"/>
        </w:rPr>
        <w:t xml:space="preserve"> señaló que la propuesta tiene como objeto reforzar la verificación de emisiones contaminantes y evitar daños a la salud de la población y afectaciones al medio ambiente, debido a que el 80% de la polución que se genera en el país proviene de los vehículos automotores.</w:t>
      </w:r>
      <w:r>
        <w:rPr>
          <w:szCs w:val="16"/>
        </w:rPr>
        <w:t xml:space="preserve"> </w:t>
      </w:r>
      <w:r w:rsidRPr="00ED3B85">
        <w:rPr>
          <w:i/>
          <w:szCs w:val="16"/>
        </w:rPr>
        <w:t>(El Universal online)</w:t>
      </w:r>
    </w:p>
    <w:p w:rsidR="00C96B8E" w:rsidRPr="00BD055D" w:rsidRDefault="00C96B8E" w:rsidP="00C96B8E">
      <w:pPr>
        <w:rPr>
          <w:szCs w:val="16"/>
        </w:rPr>
      </w:pPr>
    </w:p>
    <w:p w:rsidR="00C96B8E" w:rsidRDefault="00C96B8E" w:rsidP="00C96B8E"/>
    <w:p w:rsidR="001443D1" w:rsidRPr="00E64B41" w:rsidRDefault="006E22E9" w:rsidP="001443D1">
      <w:pPr>
        <w:jc w:val="center"/>
        <w:rPr>
          <w:rFonts w:cs="Arial"/>
          <w:b/>
        </w:rPr>
      </w:pPr>
      <w:r>
        <w:rPr>
          <w:rFonts w:cs="Arial"/>
          <w:b/>
        </w:rPr>
        <w:lastRenderedPageBreak/>
        <w:t>INFORMACIÓ</w:t>
      </w:r>
      <w:r w:rsidR="001443D1" w:rsidRPr="00AF278F">
        <w:rPr>
          <w:rFonts w:cs="Arial"/>
          <w:b/>
        </w:rPr>
        <w:t>N</w:t>
      </w:r>
      <w:r w:rsidR="001443D1" w:rsidRPr="00E64B41">
        <w:rPr>
          <w:rFonts w:cs="Arial"/>
          <w:b/>
        </w:rPr>
        <w:t xml:space="preserve"> GENERAL</w:t>
      </w:r>
    </w:p>
    <w:p w:rsidR="00EA63B3" w:rsidRDefault="00EA63B3" w:rsidP="00EA63B3">
      <w:pPr>
        <w:rPr>
          <w:szCs w:val="16"/>
        </w:rPr>
      </w:pPr>
    </w:p>
    <w:p w:rsidR="004A41A9" w:rsidRPr="001C2F32" w:rsidRDefault="004A41A9" w:rsidP="004A41A9">
      <w:pPr>
        <w:rPr>
          <w:b/>
          <w:u w:val="single"/>
        </w:rPr>
      </w:pPr>
      <w:r w:rsidRPr="001C2F32">
        <w:rPr>
          <w:b/>
          <w:u w:val="single"/>
        </w:rPr>
        <w:t>Senado listo para recibir Asamblea Constituyente: Escudero</w:t>
      </w:r>
    </w:p>
    <w:p w:rsidR="004A41A9" w:rsidRDefault="004A41A9" w:rsidP="004A41A9">
      <w:pPr>
        <w:rPr>
          <w:i/>
        </w:rPr>
      </w:pPr>
      <w:r>
        <w:t xml:space="preserve">El Senado de la República está listo para dar cabida a los miembros de la Asamblea Constituyente de la Ciudad de México, que se encargarán de analizar la propuesta del Jefe de Gobierno local, de Constitución Política capitalina, indicó el presidente de la Mesa Directiva del organismo parlamentario, </w:t>
      </w:r>
      <w:r w:rsidRPr="000123B1">
        <w:rPr>
          <w:b/>
        </w:rPr>
        <w:t>Pablo Escudero</w:t>
      </w:r>
      <w:r>
        <w:t>.</w:t>
      </w:r>
      <w:r w:rsidR="00C92E79">
        <w:t xml:space="preserve"> </w:t>
      </w:r>
      <w:r>
        <w:t xml:space="preserve">El legislador del Partido Verde Ecologista (PVEM), recordó que la Asamblea Constituyente deberá sesionar a partir del próximo jueves 15 de septiembre, en la antigua sede del Senado, ubicada en la Casona de Xicoténcatl, en el Centro Histórico de la ciudad. </w:t>
      </w:r>
      <w:r>
        <w:rPr>
          <w:i/>
        </w:rPr>
        <w:t>(MVS Noticias online)</w:t>
      </w:r>
    </w:p>
    <w:p w:rsidR="004A41A9" w:rsidRDefault="004A41A9" w:rsidP="00EA63B3">
      <w:pPr>
        <w:rPr>
          <w:szCs w:val="16"/>
        </w:rPr>
      </w:pPr>
    </w:p>
    <w:p w:rsidR="004A41A9" w:rsidRPr="00BD055D" w:rsidRDefault="004A41A9" w:rsidP="004A41A9">
      <w:pPr>
        <w:rPr>
          <w:b/>
          <w:szCs w:val="16"/>
          <w:u w:val="single"/>
        </w:rPr>
      </w:pPr>
      <w:r w:rsidRPr="00BD055D">
        <w:rPr>
          <w:b/>
          <w:szCs w:val="16"/>
          <w:u w:val="single"/>
        </w:rPr>
        <w:t xml:space="preserve">Presupuesto </w:t>
      </w:r>
      <w:r>
        <w:rPr>
          <w:b/>
          <w:szCs w:val="16"/>
          <w:u w:val="single"/>
        </w:rPr>
        <w:t xml:space="preserve">2017 protege </w:t>
      </w:r>
      <w:r w:rsidRPr="00BD055D">
        <w:rPr>
          <w:b/>
          <w:szCs w:val="16"/>
          <w:u w:val="single"/>
        </w:rPr>
        <w:t>economía familiar: Gamboa</w:t>
      </w:r>
    </w:p>
    <w:p w:rsidR="004A41A9" w:rsidRDefault="004A41A9" w:rsidP="004A41A9">
      <w:pPr>
        <w:rPr>
          <w:szCs w:val="16"/>
        </w:rPr>
      </w:pPr>
      <w:r w:rsidRPr="00BD055D">
        <w:rPr>
          <w:szCs w:val="16"/>
        </w:rPr>
        <w:t xml:space="preserve">El coordinador de los senadores del PRI, </w:t>
      </w:r>
      <w:r w:rsidRPr="00BD055D">
        <w:rPr>
          <w:b/>
          <w:szCs w:val="16"/>
        </w:rPr>
        <w:t>Emilio Gamboa Patrón</w:t>
      </w:r>
      <w:r w:rsidRPr="00BD055D">
        <w:rPr>
          <w:szCs w:val="16"/>
        </w:rPr>
        <w:t>, afirmó que en la discusión y análisis del Presupuesto de Egresos de la Federación 2017, la prioridad de su bancada es proteger la economía de las familias mexicanas.</w:t>
      </w:r>
      <w:r>
        <w:rPr>
          <w:szCs w:val="16"/>
        </w:rPr>
        <w:t xml:space="preserve"> </w:t>
      </w:r>
      <w:r w:rsidRPr="00BD055D">
        <w:rPr>
          <w:szCs w:val="16"/>
        </w:rPr>
        <w:t>“Sin duda, el Paquete Económico que envió el presidente Peña Nieto reconoce el momento difícil que atraviesa la economía global, pero tiene el cuidado de proteger el ingreso de las familias, al no crear nuevos impuestos ni aumentar los existentes”, dijo.</w:t>
      </w:r>
      <w:r>
        <w:rPr>
          <w:szCs w:val="16"/>
        </w:rPr>
        <w:t xml:space="preserve"> </w:t>
      </w:r>
      <w:r w:rsidRPr="00BD055D">
        <w:rPr>
          <w:i/>
          <w:szCs w:val="16"/>
        </w:rPr>
        <w:t>(El Universal online)</w:t>
      </w:r>
    </w:p>
    <w:p w:rsidR="004A41A9" w:rsidRDefault="004A41A9" w:rsidP="00EA63B3">
      <w:pPr>
        <w:rPr>
          <w:szCs w:val="16"/>
        </w:rPr>
      </w:pPr>
    </w:p>
    <w:p w:rsidR="004A41A9" w:rsidRPr="005F47C1" w:rsidRDefault="004A41A9" w:rsidP="004A41A9">
      <w:pPr>
        <w:rPr>
          <w:b/>
          <w:u w:val="single"/>
        </w:rPr>
      </w:pPr>
      <w:r w:rsidRPr="005F47C1">
        <w:rPr>
          <w:b/>
          <w:u w:val="single"/>
        </w:rPr>
        <w:t>PAN exige no dar tinte político electoral al presupuesto 2017</w:t>
      </w:r>
    </w:p>
    <w:p w:rsidR="004A41A9" w:rsidRDefault="004A41A9" w:rsidP="004A41A9">
      <w:pPr>
        <w:rPr>
          <w:i/>
        </w:rPr>
      </w:pPr>
      <w:r>
        <w:t xml:space="preserve">El líder parlamentario del Partido Acción Nacional (PAN) en el Senado de la República, </w:t>
      </w:r>
      <w:r w:rsidRPr="005F47C1">
        <w:rPr>
          <w:b/>
        </w:rPr>
        <w:t>Fernando Herrera</w:t>
      </w:r>
      <w:r>
        <w:t>, exigió que en la definición del presupuesto 2017 no se involucren intereses políticos ni proyectos electorales.</w:t>
      </w:r>
      <w:r w:rsidR="00C92E79">
        <w:t xml:space="preserve"> </w:t>
      </w:r>
      <w:r>
        <w:t xml:space="preserve">El legislador expresó su preocupación por la mala administración que encabezan los gobiernos </w:t>
      </w:r>
      <w:proofErr w:type="spellStart"/>
      <w:r>
        <w:t>priístas</w:t>
      </w:r>
      <w:proofErr w:type="spellEnd"/>
      <w:r>
        <w:t xml:space="preserve"> de todo nivel, y en ese sentido, calificó como lamentable que la propuesta económica para el año entrante busque enmendar los errores cometidos en los últimos cuatro años, a través de un mayor endeudamiento. </w:t>
      </w:r>
      <w:r>
        <w:rPr>
          <w:i/>
        </w:rPr>
        <w:t>(MVS Noticias online)</w:t>
      </w:r>
    </w:p>
    <w:p w:rsidR="004A41A9" w:rsidRDefault="004A41A9" w:rsidP="00EA63B3">
      <w:pPr>
        <w:rPr>
          <w:szCs w:val="16"/>
        </w:rPr>
      </w:pPr>
    </w:p>
    <w:p w:rsidR="004A41A9" w:rsidRPr="008E580F" w:rsidRDefault="004A41A9" w:rsidP="004A41A9">
      <w:pPr>
        <w:rPr>
          <w:b/>
          <w:u w:val="single"/>
        </w:rPr>
      </w:pPr>
      <w:r w:rsidRPr="008E580F">
        <w:rPr>
          <w:b/>
          <w:u w:val="single"/>
        </w:rPr>
        <w:t>PRD llama a la tolerancia en debate de matrimonios igualitarios</w:t>
      </w:r>
    </w:p>
    <w:p w:rsidR="004A41A9" w:rsidRDefault="004A41A9" w:rsidP="004A41A9">
      <w:pPr>
        <w:rPr>
          <w:i/>
        </w:rPr>
      </w:pPr>
      <w:r>
        <w:t xml:space="preserve">El coordinador parlamentario del PRD en el Senado, </w:t>
      </w:r>
      <w:r w:rsidRPr="008E580F">
        <w:rPr>
          <w:b/>
        </w:rPr>
        <w:t>Miguel Ángel Barbosa</w:t>
      </w:r>
      <w:r>
        <w:t xml:space="preserve"> llamó a que la sociedad en generar se maneje con tolerancia ante el surgimiento de marchas que buscan pronunciarse sobre los matrimonios igualitarios y las adopciones entre personas del mismo sexo. A través de un comunicado, </w:t>
      </w:r>
      <w:r w:rsidRPr="008E580F">
        <w:rPr>
          <w:b/>
        </w:rPr>
        <w:t>Barbosa</w:t>
      </w:r>
      <w:r>
        <w:t xml:space="preserve"> expresó que la diferencia de opiniones no debe ser motivo de división en la sociedad mexicana.</w:t>
      </w:r>
      <w:r w:rsidR="00C92E79">
        <w:t xml:space="preserve"> </w:t>
      </w:r>
      <w:r>
        <w:t xml:space="preserve">“El Estado tiene la obligación de proteger a la sociedad de los dogmatismos religiosos y de respetar la libertad de creencias”, añadió el senador. </w:t>
      </w:r>
      <w:r>
        <w:rPr>
          <w:i/>
        </w:rPr>
        <w:t>(Excélsior online)</w:t>
      </w:r>
    </w:p>
    <w:p w:rsidR="004A41A9" w:rsidRDefault="004A41A9" w:rsidP="00EA63B3">
      <w:pPr>
        <w:rPr>
          <w:szCs w:val="16"/>
        </w:rPr>
      </w:pPr>
    </w:p>
    <w:p w:rsidR="004A41A9" w:rsidRPr="004D04DB" w:rsidRDefault="00C92E79" w:rsidP="004A41A9">
      <w:pPr>
        <w:rPr>
          <w:b/>
          <w:u w:val="single"/>
        </w:rPr>
      </w:pPr>
      <w:r>
        <w:rPr>
          <w:b/>
          <w:u w:val="single"/>
        </w:rPr>
        <w:t xml:space="preserve">Solicitan </w:t>
      </w:r>
      <w:r w:rsidR="004A41A9" w:rsidRPr="004D04DB">
        <w:rPr>
          <w:b/>
          <w:u w:val="single"/>
        </w:rPr>
        <w:t xml:space="preserve">aclarar registro de ingreso de </w:t>
      </w:r>
      <w:proofErr w:type="spellStart"/>
      <w:r w:rsidR="004A41A9" w:rsidRPr="004D04DB">
        <w:rPr>
          <w:b/>
          <w:u w:val="single"/>
        </w:rPr>
        <w:t>Trump</w:t>
      </w:r>
      <w:proofErr w:type="spellEnd"/>
      <w:r w:rsidR="004A41A9" w:rsidRPr="004D04DB">
        <w:rPr>
          <w:b/>
          <w:u w:val="single"/>
        </w:rPr>
        <w:t xml:space="preserve"> a México.</w:t>
      </w:r>
    </w:p>
    <w:p w:rsidR="004A41A9" w:rsidRDefault="004A41A9" w:rsidP="004A41A9">
      <w:r>
        <w:t xml:space="preserve">El senador </w:t>
      </w:r>
      <w:r w:rsidRPr="004D04DB">
        <w:rPr>
          <w:b/>
        </w:rPr>
        <w:t>Luis Humberto Fernández Fuentes</w:t>
      </w:r>
      <w:r>
        <w:t xml:space="preserve"> solicitó, a través, de un punto de acuerdo al Instituto Nacional de Migración (INM), aclarar la calidad migratoria con la que ingresó a México el ciudadano norteamericano </w:t>
      </w:r>
      <w:r w:rsidRPr="001E357F">
        <w:rPr>
          <w:b/>
        </w:rPr>
        <w:t xml:space="preserve">Donald </w:t>
      </w:r>
      <w:proofErr w:type="spellStart"/>
      <w:r w:rsidRPr="001E357F">
        <w:rPr>
          <w:b/>
        </w:rPr>
        <w:t>Trump</w:t>
      </w:r>
      <w:proofErr w:type="spellEnd"/>
      <w:r>
        <w:t xml:space="preserve">, el pasado 31 de agosto de 2016, se informó en el programa "Fórmula Noticias con Jaime </w:t>
      </w:r>
      <w:proofErr w:type="spellStart"/>
      <w:r>
        <w:t>Nuñez</w:t>
      </w:r>
      <w:proofErr w:type="spellEnd"/>
      <w:r>
        <w:t>".</w:t>
      </w:r>
      <w:r w:rsidR="00C92E79">
        <w:t xml:space="preserve"> </w:t>
      </w:r>
      <w:r>
        <w:t xml:space="preserve">"Los mexicanos nos preguntamos si su ingreso al país cumplió con los requisitos </w:t>
      </w:r>
      <w:r>
        <w:lastRenderedPageBreak/>
        <w:t xml:space="preserve">legales previstos en los Artículos 37 de la Ley de Migración, asimismo, con el Artículo 59 del Reglamento de esta Ley", expresó. </w:t>
      </w:r>
      <w:r w:rsidRPr="001E357F">
        <w:rPr>
          <w:i/>
        </w:rPr>
        <w:t>(F</w:t>
      </w:r>
      <w:r>
        <w:rPr>
          <w:i/>
        </w:rPr>
        <w:t>órmula onl</w:t>
      </w:r>
      <w:r w:rsidRPr="001E357F">
        <w:rPr>
          <w:i/>
        </w:rPr>
        <w:t>ine)</w:t>
      </w:r>
    </w:p>
    <w:p w:rsidR="004A41A9" w:rsidRDefault="004A41A9" w:rsidP="00EA63B3">
      <w:pPr>
        <w:rPr>
          <w:szCs w:val="16"/>
        </w:rPr>
      </w:pPr>
    </w:p>
    <w:p w:rsidR="004A41A9" w:rsidRPr="00885099" w:rsidRDefault="004A41A9" w:rsidP="004A41A9">
      <w:pPr>
        <w:rPr>
          <w:b/>
          <w:u w:val="single"/>
        </w:rPr>
      </w:pPr>
      <w:r w:rsidRPr="00885099">
        <w:rPr>
          <w:b/>
          <w:u w:val="single"/>
        </w:rPr>
        <w:t xml:space="preserve">Estamos en el </w:t>
      </w:r>
      <w:r w:rsidR="00C92E79">
        <w:rPr>
          <w:b/>
          <w:u w:val="single"/>
        </w:rPr>
        <w:t xml:space="preserve">camino que merece nuestro país: </w:t>
      </w:r>
      <w:r w:rsidRPr="00885099">
        <w:rPr>
          <w:b/>
          <w:u w:val="single"/>
        </w:rPr>
        <w:t xml:space="preserve">Osorio </w:t>
      </w:r>
    </w:p>
    <w:p w:rsidR="004A41A9" w:rsidRDefault="004A41A9" w:rsidP="004A41A9">
      <w:r>
        <w:t xml:space="preserve">El secretario de Gobernación, </w:t>
      </w:r>
      <w:r w:rsidRPr="00885099">
        <w:rPr>
          <w:b/>
        </w:rPr>
        <w:t>Miguel Ángel Osorio Chong</w:t>
      </w:r>
      <w:r>
        <w:t>, afirmó que México está en el camino que merece y sin duda habrá un mejor desarrollo y mejores alternativas para los habitantes de esta gran nación.</w:t>
      </w:r>
      <w:r w:rsidR="00C92E79">
        <w:t xml:space="preserve"> </w:t>
      </w:r>
      <w:r>
        <w:t xml:space="preserve">Luego de participar en el Séptimo Aniversario de la Revista Alcaldes de México, y VI entrega del Premio a las Mejores Prácticas de Gobiernos Locales, aseguró que hay muchas muy buenas acciones que se realizan desde lo local a lo federal, porque solo así se construye una nación. </w:t>
      </w:r>
      <w:r w:rsidRPr="00B73A03">
        <w:rPr>
          <w:i/>
        </w:rPr>
        <w:t>(</w:t>
      </w:r>
      <w:r>
        <w:rPr>
          <w:i/>
        </w:rPr>
        <w:t>Fórmula online</w:t>
      </w:r>
      <w:r w:rsidRPr="00B73A03">
        <w:rPr>
          <w:i/>
        </w:rPr>
        <w:t>)</w:t>
      </w:r>
    </w:p>
    <w:p w:rsidR="004A41A9" w:rsidRDefault="004A41A9" w:rsidP="00EA63B3">
      <w:pPr>
        <w:rPr>
          <w:szCs w:val="16"/>
        </w:rPr>
      </w:pPr>
    </w:p>
    <w:p w:rsidR="004A41A9" w:rsidRPr="00313DE8" w:rsidRDefault="004A41A9" w:rsidP="004A41A9">
      <w:pPr>
        <w:rPr>
          <w:b/>
          <w:u w:val="single"/>
        </w:rPr>
      </w:pPr>
      <w:r w:rsidRPr="00313DE8">
        <w:rPr>
          <w:b/>
          <w:u w:val="single"/>
        </w:rPr>
        <w:t xml:space="preserve">Habrá marcaje personal al titular de </w:t>
      </w:r>
      <w:proofErr w:type="spellStart"/>
      <w:r w:rsidRPr="00313DE8">
        <w:rPr>
          <w:b/>
          <w:u w:val="single"/>
        </w:rPr>
        <w:t>Sedesol</w:t>
      </w:r>
      <w:proofErr w:type="spellEnd"/>
      <w:r w:rsidRPr="00313DE8">
        <w:rPr>
          <w:b/>
          <w:u w:val="single"/>
        </w:rPr>
        <w:t>: Anaya</w:t>
      </w:r>
    </w:p>
    <w:p w:rsidR="004A41A9" w:rsidRDefault="004A41A9" w:rsidP="004A41A9">
      <w:pPr>
        <w:rPr>
          <w:i/>
        </w:rPr>
      </w:pPr>
      <w:r>
        <w:t xml:space="preserve">La dirigencia del Partido Acción Nacional (PAN), advirtió que vigilará de cerca y aplicará un “marcaje personal” a trabajo del nuevo titular de la Secretaría de Desarrollo Social (SEDESOL), </w:t>
      </w:r>
      <w:r w:rsidRPr="00313DE8">
        <w:rPr>
          <w:b/>
        </w:rPr>
        <w:t>Luis Enrique Miranda</w:t>
      </w:r>
      <w:r>
        <w:t>.</w:t>
      </w:r>
      <w:r w:rsidR="00C92E79">
        <w:t xml:space="preserve"> </w:t>
      </w:r>
      <w:r>
        <w:t xml:space="preserve">El líder </w:t>
      </w:r>
      <w:r w:rsidRPr="00313DE8">
        <w:rPr>
          <w:b/>
        </w:rPr>
        <w:t>Ricardo Anaya</w:t>
      </w:r>
      <w:r>
        <w:t xml:space="preserve"> indicó que no existen rastros de que el funcionario tenga experiencia en temas de desarrollo social y combate a la pobreza; por lo que persiste la duda de si su perfil es el adecuado para encabezar un área estratégica y clave para el desarrollo del país.</w:t>
      </w:r>
      <w:r w:rsidRPr="00313DE8">
        <w:rPr>
          <w:i/>
        </w:rPr>
        <w:t xml:space="preserve"> </w:t>
      </w:r>
      <w:r>
        <w:rPr>
          <w:i/>
        </w:rPr>
        <w:t>(MVS Noticias online)</w:t>
      </w:r>
    </w:p>
    <w:p w:rsidR="004A41A9" w:rsidRDefault="004A41A9" w:rsidP="00EA63B3">
      <w:pPr>
        <w:rPr>
          <w:szCs w:val="16"/>
        </w:rPr>
      </w:pPr>
    </w:p>
    <w:p w:rsidR="00EA63B3" w:rsidRPr="006040A1" w:rsidRDefault="00EA63B3" w:rsidP="00EA63B3">
      <w:pPr>
        <w:rPr>
          <w:b/>
          <w:szCs w:val="16"/>
          <w:u w:val="single"/>
        </w:rPr>
      </w:pPr>
      <w:r w:rsidRPr="006040A1">
        <w:rPr>
          <w:b/>
          <w:szCs w:val="16"/>
          <w:u w:val="single"/>
        </w:rPr>
        <w:t>En camino correcto paquete económico 2017: CEESP</w:t>
      </w:r>
    </w:p>
    <w:p w:rsidR="00EA63B3" w:rsidRDefault="00EA63B3" w:rsidP="00EA63B3">
      <w:pPr>
        <w:rPr>
          <w:szCs w:val="16"/>
        </w:rPr>
      </w:pPr>
      <w:r w:rsidRPr="006040A1">
        <w:rPr>
          <w:szCs w:val="16"/>
        </w:rPr>
        <w:t xml:space="preserve">El paquete económico 2017 que el Ejecutivo entregó al Congreso el pasado jueves va en el camino correcto para sanear la situación de las finanzas públicas del país y con ello fortalecer la estabilidad macroeconómica para el mediano y largo plazos, destacó el </w:t>
      </w:r>
      <w:r w:rsidRPr="00CA543B">
        <w:rPr>
          <w:b/>
          <w:szCs w:val="16"/>
        </w:rPr>
        <w:t>Centro de Estudios Económicos del Sector Privado</w:t>
      </w:r>
      <w:r>
        <w:rPr>
          <w:szCs w:val="16"/>
        </w:rPr>
        <w:t xml:space="preserve">. </w:t>
      </w:r>
      <w:r w:rsidRPr="006040A1">
        <w:rPr>
          <w:szCs w:val="16"/>
        </w:rPr>
        <w:t xml:space="preserve">"Al mismo tiempo de generar un entorno de buenas señales para los mercados financieros de que México es un destino seguro para la inversión", resaltó el organismo dependiente del </w:t>
      </w:r>
      <w:r w:rsidRPr="00CA543B">
        <w:rPr>
          <w:b/>
          <w:szCs w:val="16"/>
        </w:rPr>
        <w:t>Centro Coordinador Empresarial</w:t>
      </w:r>
      <w:r w:rsidRPr="006040A1">
        <w:rPr>
          <w:szCs w:val="16"/>
        </w:rPr>
        <w:t xml:space="preserve"> </w:t>
      </w:r>
      <w:r w:rsidRPr="00CA543B">
        <w:rPr>
          <w:i/>
          <w:szCs w:val="16"/>
        </w:rPr>
        <w:t>(La Crónica de hoy)</w:t>
      </w:r>
    </w:p>
    <w:p w:rsidR="00715BB6" w:rsidRDefault="00715BB6" w:rsidP="00715BB6"/>
    <w:p w:rsidR="00715BB6" w:rsidRPr="00B7680F" w:rsidRDefault="00715BB6" w:rsidP="00715BB6">
      <w:pPr>
        <w:rPr>
          <w:b/>
          <w:u w:val="single"/>
        </w:rPr>
      </w:pPr>
      <w:r w:rsidRPr="00B7680F">
        <w:rPr>
          <w:b/>
          <w:u w:val="single"/>
        </w:rPr>
        <w:t>Fomentan odio contra sacerdotes homosexuales: Arquidiócesis</w:t>
      </w:r>
    </w:p>
    <w:p w:rsidR="00715BB6" w:rsidRDefault="00715BB6" w:rsidP="00715BB6">
      <w:pPr>
        <w:rPr>
          <w:i/>
        </w:rPr>
      </w:pPr>
      <w:r>
        <w:t xml:space="preserve">El vocero de la Arquidiócesis de México, </w:t>
      </w:r>
      <w:r w:rsidRPr="00B7680F">
        <w:rPr>
          <w:b/>
        </w:rPr>
        <w:t>Hugo Valdemar Romero</w:t>
      </w:r>
      <w:r>
        <w:t>, afirmó que aquellas organizaciones que amagan con hacer públicos los nombres de sacerdotes homosexuales, sólo están fomentando un discurso de odio. El jerarca católico puntualizó que cualquier denuncia se debe hacer con las pruebas correspondientes, ello con el fin de no calumniar o difamar a las personas.</w:t>
      </w:r>
      <w:r w:rsidR="00C92E79">
        <w:t xml:space="preserve"> </w:t>
      </w:r>
      <w:r w:rsidRPr="00B7680F">
        <w:rPr>
          <w:b/>
        </w:rPr>
        <w:t>Valdemar Romero</w:t>
      </w:r>
      <w:r>
        <w:t xml:space="preserve"> aseguró que están fuera de lugar las movilizaciones que  realizan algunas organizaciones a favor de los matrimonios igualitarios. </w:t>
      </w:r>
      <w:r>
        <w:rPr>
          <w:i/>
        </w:rPr>
        <w:t>(MVS Noticias online)</w:t>
      </w:r>
    </w:p>
    <w:p w:rsidR="00715BB6" w:rsidRDefault="00715BB6" w:rsidP="00715BB6"/>
    <w:p w:rsidR="00715BB6" w:rsidRPr="00152C80" w:rsidRDefault="00715BB6" w:rsidP="00715BB6">
      <w:pPr>
        <w:rPr>
          <w:b/>
          <w:u w:val="single"/>
        </w:rPr>
      </w:pPr>
      <w:r w:rsidRPr="00152C80">
        <w:rPr>
          <w:b/>
          <w:u w:val="single"/>
        </w:rPr>
        <w:t>Presentan denuncia contra la Diócesis</w:t>
      </w:r>
    </w:p>
    <w:p w:rsidR="00715BB6" w:rsidRDefault="00715BB6" w:rsidP="00715BB6">
      <w:pPr>
        <w:rPr>
          <w:i/>
        </w:rPr>
      </w:pPr>
      <w:r>
        <w:t>Representantes en Tamaulipas de México Igualitario, presentaron una denuncia ante la Secretaría de Gobernación contra la Diócesis de Tampico por violar el artículo 29 de la Ley de Asociaciones Religiosas que indica la prohibición de hacer proselitismo político y en este caso por promover marchas contra la aprobación de los matrimonios gay.</w:t>
      </w:r>
      <w:r w:rsidR="00C92E79">
        <w:t xml:space="preserve"> </w:t>
      </w:r>
      <w:r w:rsidRPr="00152C80">
        <w:rPr>
          <w:b/>
        </w:rPr>
        <w:t>Mercurios Espinoza del Ángel</w:t>
      </w:r>
      <w:r>
        <w:t xml:space="preserve">, representante del movimiento Matrimonios Igualitarios e integrante de la Comunidad LGBTTTI (Lésbico, Gay, </w:t>
      </w:r>
      <w:proofErr w:type="spellStart"/>
      <w:r>
        <w:t>Bisexual</w:t>
      </w:r>
      <w:proofErr w:type="gramStart"/>
      <w:r>
        <w:t>,Travesti</w:t>
      </w:r>
      <w:proofErr w:type="spellEnd"/>
      <w:proofErr w:type="gramEnd"/>
      <w:r>
        <w:t xml:space="preserve">, </w:t>
      </w:r>
      <w:proofErr w:type="spellStart"/>
      <w:r>
        <w:t>Transgénero</w:t>
      </w:r>
      <w:proofErr w:type="spellEnd"/>
      <w:r>
        <w:t xml:space="preserve">, </w:t>
      </w:r>
      <w:proofErr w:type="spellStart"/>
      <w:r>
        <w:t>Transexuale</w:t>
      </w:r>
      <w:proofErr w:type="spellEnd"/>
      <w:r>
        <w:t xml:space="preserve"> Intersexual) dijo que cuentan con las </w:t>
      </w:r>
      <w:r>
        <w:lastRenderedPageBreak/>
        <w:t xml:space="preserve">pruebas en documental y video que avalan dicha violación a la referida ley. </w:t>
      </w:r>
      <w:r>
        <w:rPr>
          <w:i/>
        </w:rPr>
        <w:t>(Milenio online)</w:t>
      </w:r>
    </w:p>
    <w:p w:rsidR="009603F5" w:rsidRDefault="009603F5" w:rsidP="009603F5"/>
    <w:p w:rsidR="00C92E79" w:rsidRPr="008E580F" w:rsidRDefault="00C92E79" w:rsidP="00C92E79">
      <w:pPr>
        <w:rPr>
          <w:b/>
          <w:u w:val="single"/>
        </w:rPr>
      </w:pPr>
      <w:r w:rsidRPr="008E580F">
        <w:rPr>
          <w:b/>
          <w:u w:val="single"/>
        </w:rPr>
        <w:t>Organizaciones realizan movilización a favor de matrimonios igualitarios</w:t>
      </w:r>
    </w:p>
    <w:p w:rsidR="00C92E79" w:rsidRDefault="00C92E79" w:rsidP="00C92E79">
      <w:pPr>
        <w:rPr>
          <w:i/>
        </w:rPr>
      </w:pPr>
      <w:r>
        <w:t xml:space="preserve">Integrantes del Frente Orgullo Nacional México, que agrupa a 60 organizaciones, realizan una marcha de la Plaza </w:t>
      </w:r>
      <w:proofErr w:type="spellStart"/>
      <w:r>
        <w:t>Tlaxcoaque</w:t>
      </w:r>
      <w:proofErr w:type="spellEnd"/>
      <w:r>
        <w:t xml:space="preserve"> a la Catedral Metropolitana, en defensa del Estado laico y de los matrimonios igualitarios.</w:t>
      </w:r>
      <w:r>
        <w:t xml:space="preserve"> </w:t>
      </w:r>
      <w:r w:rsidRPr="008E580F">
        <w:rPr>
          <w:b/>
        </w:rPr>
        <w:t>Patria Jiménez</w:t>
      </w:r>
      <w:r>
        <w:t xml:space="preserve">, una de las voceras del movimiento, explicó que el objetivo central de la movilización es demandar a la iglesia católica sacar las manos de aquellos asuntos que no son de su competencia. </w:t>
      </w:r>
      <w:r>
        <w:rPr>
          <w:i/>
        </w:rPr>
        <w:t>(MVS Noticias online)</w:t>
      </w:r>
    </w:p>
    <w:p w:rsidR="003A361D" w:rsidRDefault="003A361D" w:rsidP="009603F5"/>
    <w:p w:rsidR="009603F5" w:rsidRPr="005E2D4E" w:rsidRDefault="009603F5" w:rsidP="009603F5">
      <w:pPr>
        <w:rPr>
          <w:b/>
          <w:u w:val="single"/>
        </w:rPr>
      </w:pPr>
      <w:r w:rsidRPr="005E2D4E">
        <w:rPr>
          <w:b/>
          <w:u w:val="single"/>
        </w:rPr>
        <w:t>México expresa su apoyo a EU a 15 años de los ataques terroristas</w:t>
      </w:r>
    </w:p>
    <w:p w:rsidR="009603F5" w:rsidRPr="005E2D4E" w:rsidRDefault="009603F5" w:rsidP="009603F5">
      <w:pPr>
        <w:rPr>
          <w:i/>
        </w:rPr>
      </w:pPr>
      <w:r>
        <w:t>En el marco del 15 aniversario de los ataques terroristas del 11 de septiembre de 2001 en Estados Unidos, México expresó su más sincera solidaridad con el gobierno y el pueblo de ese país. Asimismo, recordó a las casi tres mil personas, incluidos nacionales mexicanos, que perdieron su vida como consecuencia de los atentados.</w:t>
      </w:r>
      <w:r w:rsidR="00CC4B3E">
        <w:t xml:space="preserve"> </w:t>
      </w:r>
      <w:bookmarkStart w:id="0" w:name="_GoBack"/>
      <w:bookmarkEnd w:id="0"/>
      <w:r>
        <w:t xml:space="preserve">A través de un comunicado, el gobierno de México expresó que acompaña a los familiares de las víctimas y les expresa su completo apoyo. Igualmente, reconoció el valor y sacrificio de los voluntarios, policías, bomberos, paramédicos y demás cuerpos de emergencia que arriesgaron su vida en el cumplimiento del deber. </w:t>
      </w:r>
      <w:r>
        <w:rPr>
          <w:i/>
        </w:rPr>
        <w:t>(Fórmula online)</w:t>
      </w:r>
    </w:p>
    <w:p w:rsidR="00D621EF" w:rsidRDefault="00D621EF" w:rsidP="00581F1A">
      <w:pPr>
        <w:tabs>
          <w:tab w:val="left" w:pos="8140"/>
        </w:tabs>
        <w:rPr>
          <w:rFonts w:cs="Arial"/>
          <w:color w:val="000000"/>
        </w:rPr>
      </w:pPr>
    </w:p>
    <w:p w:rsidR="00C92E79" w:rsidRPr="00093D9C" w:rsidRDefault="00C92E79" w:rsidP="00C92E79">
      <w:pPr>
        <w:rPr>
          <w:b/>
          <w:u w:val="single"/>
        </w:rPr>
      </w:pPr>
      <w:r w:rsidRPr="00093D9C">
        <w:rPr>
          <w:b/>
          <w:u w:val="single"/>
        </w:rPr>
        <w:t>Queman maestros restos de puestos ambulantes en Oaxaca</w:t>
      </w:r>
    </w:p>
    <w:p w:rsidR="00C92E79" w:rsidRDefault="00C92E79" w:rsidP="00C92E79">
      <w:r>
        <w:t xml:space="preserve">En rechazo a salida de vendedores ambulantes del Zócalo y la Alameda de León, maestros de la Sección 22 del SNTE prendieron fuego a los restos de puestos que quedaron abandonados en el lugar. Varias estructuras de madera que se encontraban en los alrededores del corazón del Centro Histórico quedaron reducidas a cenizas. </w:t>
      </w:r>
      <w:r w:rsidRPr="00093D9C">
        <w:rPr>
          <w:i/>
        </w:rPr>
        <w:t>(Fórmula online)</w:t>
      </w:r>
    </w:p>
    <w:p w:rsidR="003A361D" w:rsidRDefault="003A361D" w:rsidP="003A361D"/>
    <w:p w:rsidR="003A361D" w:rsidRPr="00093D9C" w:rsidRDefault="003A361D" w:rsidP="003A361D">
      <w:pPr>
        <w:rPr>
          <w:b/>
          <w:u w:val="single"/>
        </w:rPr>
      </w:pPr>
      <w:r w:rsidRPr="00093D9C">
        <w:rPr>
          <w:b/>
          <w:u w:val="single"/>
        </w:rPr>
        <w:t>Sismo en Tanzania deja 11 muertos y cerca de 200 heridos</w:t>
      </w:r>
    </w:p>
    <w:p w:rsidR="003A361D" w:rsidRDefault="003A361D" w:rsidP="003A361D">
      <w:r>
        <w:t xml:space="preserve">Autoridades de Tanzania confirmaron hoy que al menos 11 personas murieron y 192 más resultaron heridas tras un sismo de 5.7 grados Richter, que sacudió la víspera las norteñas regiones </w:t>
      </w:r>
      <w:proofErr w:type="spellStart"/>
      <w:r>
        <w:t>Kagera</w:t>
      </w:r>
      <w:proofErr w:type="spellEnd"/>
      <w:r>
        <w:t xml:space="preserve"> y </w:t>
      </w:r>
      <w:proofErr w:type="spellStart"/>
      <w:r>
        <w:t>Mwanza</w:t>
      </w:r>
      <w:proofErr w:type="spellEnd"/>
      <w:r>
        <w:t>, donde decenas de edificios se derrumbaron.</w:t>
      </w:r>
      <w:r w:rsidR="00C92E79">
        <w:t xml:space="preserve"> </w:t>
      </w:r>
      <w:r>
        <w:t xml:space="preserve">El fuerte sismo golpeó la región que se encuentra cerca de la costa occidental del lago Victoria, a unos 43 kilómetros de la ciudad de </w:t>
      </w:r>
      <w:proofErr w:type="spellStart"/>
      <w:r>
        <w:t>Bukoba</w:t>
      </w:r>
      <w:proofErr w:type="spellEnd"/>
      <w:r>
        <w:t xml:space="preserve">, donde se reportó el mayor número de víctimas y donde varias construcciones sufrieron daños irreparables. </w:t>
      </w:r>
      <w:r w:rsidRPr="00093D9C">
        <w:rPr>
          <w:i/>
        </w:rPr>
        <w:t>(MVS Noticias online)</w:t>
      </w:r>
    </w:p>
    <w:p w:rsidR="00EA1BD5" w:rsidRPr="00C04E10" w:rsidRDefault="00EA1BD5" w:rsidP="00EA1BD5"/>
    <w:p w:rsidR="00FA359C" w:rsidRDefault="00FA359C" w:rsidP="00FA359C">
      <w:pPr>
        <w:rPr>
          <w:szCs w:val="16"/>
        </w:rPr>
      </w:pPr>
    </w:p>
    <w:sectPr w:rsidR="00FA359C" w:rsidSect="006817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9D5" w:rsidRDefault="00F379D5" w:rsidP="006863FF">
      <w:r>
        <w:separator/>
      </w:r>
    </w:p>
  </w:endnote>
  <w:endnote w:type="continuationSeparator" w:id="0">
    <w:p w:rsidR="00F379D5" w:rsidRDefault="00F379D5" w:rsidP="00686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9D5" w:rsidRDefault="00F379D5" w:rsidP="006863FF">
      <w:r>
        <w:separator/>
      </w:r>
    </w:p>
  </w:footnote>
  <w:footnote w:type="continuationSeparator" w:id="0">
    <w:p w:rsidR="00F379D5" w:rsidRDefault="00F379D5" w:rsidP="006863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0357ABD"/>
    <w:multiLevelType w:val="hybridMultilevel"/>
    <w:tmpl w:val="F0B638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D2E294D"/>
    <w:multiLevelType w:val="hybridMultilevel"/>
    <w:tmpl w:val="67602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7E46FC7"/>
    <w:multiLevelType w:val="hybridMultilevel"/>
    <w:tmpl w:val="04D23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F8E249E"/>
    <w:multiLevelType w:val="hybridMultilevel"/>
    <w:tmpl w:val="E7C89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0A78"/>
    <w:rsid w:val="000068EA"/>
    <w:rsid w:val="00011B9B"/>
    <w:rsid w:val="0002070A"/>
    <w:rsid w:val="000209EF"/>
    <w:rsid w:val="00021183"/>
    <w:rsid w:val="00021DF3"/>
    <w:rsid w:val="000229DF"/>
    <w:rsid w:val="00026241"/>
    <w:rsid w:val="00032391"/>
    <w:rsid w:val="00035012"/>
    <w:rsid w:val="00035C3D"/>
    <w:rsid w:val="00041431"/>
    <w:rsid w:val="00047444"/>
    <w:rsid w:val="00050F8C"/>
    <w:rsid w:val="00064655"/>
    <w:rsid w:val="000706B3"/>
    <w:rsid w:val="000741AA"/>
    <w:rsid w:val="00080E11"/>
    <w:rsid w:val="00081E8D"/>
    <w:rsid w:val="000823A1"/>
    <w:rsid w:val="00084E1D"/>
    <w:rsid w:val="000867A4"/>
    <w:rsid w:val="00086D22"/>
    <w:rsid w:val="00087158"/>
    <w:rsid w:val="00090EA4"/>
    <w:rsid w:val="00091919"/>
    <w:rsid w:val="0009665E"/>
    <w:rsid w:val="000A10A1"/>
    <w:rsid w:val="000A4FB3"/>
    <w:rsid w:val="000A5EF8"/>
    <w:rsid w:val="000B3006"/>
    <w:rsid w:val="000B387E"/>
    <w:rsid w:val="000B499A"/>
    <w:rsid w:val="000B651A"/>
    <w:rsid w:val="000B6E8C"/>
    <w:rsid w:val="000C1F03"/>
    <w:rsid w:val="000C455F"/>
    <w:rsid w:val="000C7052"/>
    <w:rsid w:val="000C7DB6"/>
    <w:rsid w:val="000D1A1B"/>
    <w:rsid w:val="000D1F37"/>
    <w:rsid w:val="000D3CBA"/>
    <w:rsid w:val="000E5CF9"/>
    <w:rsid w:val="000E767F"/>
    <w:rsid w:val="000F0577"/>
    <w:rsid w:val="000F42A0"/>
    <w:rsid w:val="000F63C6"/>
    <w:rsid w:val="00104229"/>
    <w:rsid w:val="00117EF2"/>
    <w:rsid w:val="00122416"/>
    <w:rsid w:val="00126B46"/>
    <w:rsid w:val="00134789"/>
    <w:rsid w:val="00140A0F"/>
    <w:rsid w:val="00143ED6"/>
    <w:rsid w:val="001443D1"/>
    <w:rsid w:val="001553B3"/>
    <w:rsid w:val="0016465D"/>
    <w:rsid w:val="001676C1"/>
    <w:rsid w:val="00171454"/>
    <w:rsid w:val="00182182"/>
    <w:rsid w:val="0018225D"/>
    <w:rsid w:val="00183AAD"/>
    <w:rsid w:val="00191053"/>
    <w:rsid w:val="00191A72"/>
    <w:rsid w:val="001920D0"/>
    <w:rsid w:val="001A1021"/>
    <w:rsid w:val="001A20A4"/>
    <w:rsid w:val="001A5401"/>
    <w:rsid w:val="001B384E"/>
    <w:rsid w:val="001B51AD"/>
    <w:rsid w:val="001C1224"/>
    <w:rsid w:val="001C1686"/>
    <w:rsid w:val="001D366F"/>
    <w:rsid w:val="001E0F80"/>
    <w:rsid w:val="001E544E"/>
    <w:rsid w:val="001E7617"/>
    <w:rsid w:val="001F31DD"/>
    <w:rsid w:val="002002B2"/>
    <w:rsid w:val="002050EC"/>
    <w:rsid w:val="0020747F"/>
    <w:rsid w:val="00211068"/>
    <w:rsid w:val="00213A38"/>
    <w:rsid w:val="002200ED"/>
    <w:rsid w:val="002208C7"/>
    <w:rsid w:val="00220F5A"/>
    <w:rsid w:val="00222099"/>
    <w:rsid w:val="0022435B"/>
    <w:rsid w:val="00224CD0"/>
    <w:rsid w:val="00225F59"/>
    <w:rsid w:val="002314C0"/>
    <w:rsid w:val="00231DB3"/>
    <w:rsid w:val="002337FB"/>
    <w:rsid w:val="002360A8"/>
    <w:rsid w:val="00245D5F"/>
    <w:rsid w:val="00251754"/>
    <w:rsid w:val="00255CF7"/>
    <w:rsid w:val="00256448"/>
    <w:rsid w:val="00274708"/>
    <w:rsid w:val="00274B93"/>
    <w:rsid w:val="00277C97"/>
    <w:rsid w:val="002811C0"/>
    <w:rsid w:val="002823CB"/>
    <w:rsid w:val="002838D7"/>
    <w:rsid w:val="002860A2"/>
    <w:rsid w:val="002865ED"/>
    <w:rsid w:val="00287049"/>
    <w:rsid w:val="00293AA4"/>
    <w:rsid w:val="002A617F"/>
    <w:rsid w:val="002B130F"/>
    <w:rsid w:val="002B4121"/>
    <w:rsid w:val="002B7533"/>
    <w:rsid w:val="002C0AB1"/>
    <w:rsid w:val="002D3704"/>
    <w:rsid w:val="002D69D1"/>
    <w:rsid w:val="002E10F1"/>
    <w:rsid w:val="002E1F0D"/>
    <w:rsid w:val="002E6F57"/>
    <w:rsid w:val="00304AFF"/>
    <w:rsid w:val="0030517C"/>
    <w:rsid w:val="003105EE"/>
    <w:rsid w:val="00311701"/>
    <w:rsid w:val="00321041"/>
    <w:rsid w:val="00321E30"/>
    <w:rsid w:val="00323A7C"/>
    <w:rsid w:val="0033122C"/>
    <w:rsid w:val="00351C17"/>
    <w:rsid w:val="00360030"/>
    <w:rsid w:val="0036057B"/>
    <w:rsid w:val="003659A3"/>
    <w:rsid w:val="00366F28"/>
    <w:rsid w:val="00367D49"/>
    <w:rsid w:val="0037467F"/>
    <w:rsid w:val="00375DBA"/>
    <w:rsid w:val="00375F8E"/>
    <w:rsid w:val="00376560"/>
    <w:rsid w:val="00376591"/>
    <w:rsid w:val="0038086B"/>
    <w:rsid w:val="003809C4"/>
    <w:rsid w:val="003864FC"/>
    <w:rsid w:val="003A096E"/>
    <w:rsid w:val="003A361D"/>
    <w:rsid w:val="003A587F"/>
    <w:rsid w:val="003B7281"/>
    <w:rsid w:val="003D1270"/>
    <w:rsid w:val="003E52B4"/>
    <w:rsid w:val="003F1207"/>
    <w:rsid w:val="003F3C56"/>
    <w:rsid w:val="003F505C"/>
    <w:rsid w:val="003F6EE4"/>
    <w:rsid w:val="003F783F"/>
    <w:rsid w:val="004158BA"/>
    <w:rsid w:val="00421303"/>
    <w:rsid w:val="004244EF"/>
    <w:rsid w:val="004337CD"/>
    <w:rsid w:val="00433E15"/>
    <w:rsid w:val="00443760"/>
    <w:rsid w:val="00445839"/>
    <w:rsid w:val="004509C4"/>
    <w:rsid w:val="00451A3C"/>
    <w:rsid w:val="00453F34"/>
    <w:rsid w:val="00461E70"/>
    <w:rsid w:val="0046271F"/>
    <w:rsid w:val="0046491A"/>
    <w:rsid w:val="004653AE"/>
    <w:rsid w:val="004740AA"/>
    <w:rsid w:val="004846A3"/>
    <w:rsid w:val="004859EA"/>
    <w:rsid w:val="00492994"/>
    <w:rsid w:val="004A3144"/>
    <w:rsid w:val="004A41A9"/>
    <w:rsid w:val="004A5D0A"/>
    <w:rsid w:val="004B46C5"/>
    <w:rsid w:val="004B7244"/>
    <w:rsid w:val="004D04E0"/>
    <w:rsid w:val="004D1650"/>
    <w:rsid w:val="004E3991"/>
    <w:rsid w:val="004F6EAA"/>
    <w:rsid w:val="005024EE"/>
    <w:rsid w:val="00502B02"/>
    <w:rsid w:val="00504AA9"/>
    <w:rsid w:val="00506861"/>
    <w:rsid w:val="00511CE5"/>
    <w:rsid w:val="0052120B"/>
    <w:rsid w:val="00527524"/>
    <w:rsid w:val="0053396C"/>
    <w:rsid w:val="00545214"/>
    <w:rsid w:val="00546734"/>
    <w:rsid w:val="00554C75"/>
    <w:rsid w:val="005615F4"/>
    <w:rsid w:val="0056211B"/>
    <w:rsid w:val="00565D23"/>
    <w:rsid w:val="00571960"/>
    <w:rsid w:val="005754CB"/>
    <w:rsid w:val="0058057D"/>
    <w:rsid w:val="00580914"/>
    <w:rsid w:val="00581F1A"/>
    <w:rsid w:val="00587BB3"/>
    <w:rsid w:val="0059040A"/>
    <w:rsid w:val="00591BAA"/>
    <w:rsid w:val="00594652"/>
    <w:rsid w:val="005A020E"/>
    <w:rsid w:val="005A1F88"/>
    <w:rsid w:val="005A31FD"/>
    <w:rsid w:val="005B0DF7"/>
    <w:rsid w:val="005B11CB"/>
    <w:rsid w:val="005B3880"/>
    <w:rsid w:val="005B6ACD"/>
    <w:rsid w:val="005C3D03"/>
    <w:rsid w:val="005E0EB5"/>
    <w:rsid w:val="005E146E"/>
    <w:rsid w:val="005E2619"/>
    <w:rsid w:val="005E5346"/>
    <w:rsid w:val="005F21A9"/>
    <w:rsid w:val="005F21BF"/>
    <w:rsid w:val="005F34A6"/>
    <w:rsid w:val="005F448F"/>
    <w:rsid w:val="00601E36"/>
    <w:rsid w:val="00604406"/>
    <w:rsid w:val="00612094"/>
    <w:rsid w:val="0061520A"/>
    <w:rsid w:val="006154B3"/>
    <w:rsid w:val="006159CC"/>
    <w:rsid w:val="00616350"/>
    <w:rsid w:val="006202C4"/>
    <w:rsid w:val="00623D51"/>
    <w:rsid w:val="00626005"/>
    <w:rsid w:val="00626EFB"/>
    <w:rsid w:val="0063084C"/>
    <w:rsid w:val="00632850"/>
    <w:rsid w:val="0063455B"/>
    <w:rsid w:val="006363C9"/>
    <w:rsid w:val="006371D0"/>
    <w:rsid w:val="006431D7"/>
    <w:rsid w:val="00643AEB"/>
    <w:rsid w:val="00647759"/>
    <w:rsid w:val="006522CE"/>
    <w:rsid w:val="006563F8"/>
    <w:rsid w:val="00667639"/>
    <w:rsid w:val="00670D82"/>
    <w:rsid w:val="006714CC"/>
    <w:rsid w:val="00672CE0"/>
    <w:rsid w:val="00672F15"/>
    <w:rsid w:val="0067403C"/>
    <w:rsid w:val="00681720"/>
    <w:rsid w:val="006863FF"/>
    <w:rsid w:val="00693EF0"/>
    <w:rsid w:val="00695BDB"/>
    <w:rsid w:val="006A3DDA"/>
    <w:rsid w:val="006A6A10"/>
    <w:rsid w:val="006B1EC4"/>
    <w:rsid w:val="006B3CD2"/>
    <w:rsid w:val="006B46E0"/>
    <w:rsid w:val="006C18B0"/>
    <w:rsid w:val="006C6CE2"/>
    <w:rsid w:val="006D01B5"/>
    <w:rsid w:val="006D1BF7"/>
    <w:rsid w:val="006D3724"/>
    <w:rsid w:val="006E22E9"/>
    <w:rsid w:val="006E6514"/>
    <w:rsid w:val="006E6861"/>
    <w:rsid w:val="006F018D"/>
    <w:rsid w:val="006F40EB"/>
    <w:rsid w:val="0071507E"/>
    <w:rsid w:val="00715BB6"/>
    <w:rsid w:val="00715C50"/>
    <w:rsid w:val="0071682A"/>
    <w:rsid w:val="00717D8B"/>
    <w:rsid w:val="0072352A"/>
    <w:rsid w:val="00723E32"/>
    <w:rsid w:val="007245A9"/>
    <w:rsid w:val="00724D9A"/>
    <w:rsid w:val="0073042D"/>
    <w:rsid w:val="00730ED5"/>
    <w:rsid w:val="00736868"/>
    <w:rsid w:val="007369B8"/>
    <w:rsid w:val="007402BB"/>
    <w:rsid w:val="00742EED"/>
    <w:rsid w:val="0074337C"/>
    <w:rsid w:val="007434FA"/>
    <w:rsid w:val="00744D6E"/>
    <w:rsid w:val="007455B7"/>
    <w:rsid w:val="0074708F"/>
    <w:rsid w:val="007505D5"/>
    <w:rsid w:val="007536A0"/>
    <w:rsid w:val="00760F15"/>
    <w:rsid w:val="00761598"/>
    <w:rsid w:val="00765F30"/>
    <w:rsid w:val="00785BCB"/>
    <w:rsid w:val="00785DDD"/>
    <w:rsid w:val="00786390"/>
    <w:rsid w:val="00787BD7"/>
    <w:rsid w:val="00792690"/>
    <w:rsid w:val="007A6EB1"/>
    <w:rsid w:val="007B1DFE"/>
    <w:rsid w:val="007B2CDB"/>
    <w:rsid w:val="007B3628"/>
    <w:rsid w:val="007B4EEB"/>
    <w:rsid w:val="007B5EEA"/>
    <w:rsid w:val="007B6B6C"/>
    <w:rsid w:val="007C000C"/>
    <w:rsid w:val="007C09CC"/>
    <w:rsid w:val="007C14E8"/>
    <w:rsid w:val="007C2FEE"/>
    <w:rsid w:val="007C57E1"/>
    <w:rsid w:val="007C58D0"/>
    <w:rsid w:val="007C68F1"/>
    <w:rsid w:val="007D285C"/>
    <w:rsid w:val="007E08A7"/>
    <w:rsid w:val="007E1D8E"/>
    <w:rsid w:val="007E39EA"/>
    <w:rsid w:val="007E3DB3"/>
    <w:rsid w:val="007E5115"/>
    <w:rsid w:val="007E72F1"/>
    <w:rsid w:val="007F33F7"/>
    <w:rsid w:val="007F6E6A"/>
    <w:rsid w:val="0080036E"/>
    <w:rsid w:val="008037A6"/>
    <w:rsid w:val="008042AC"/>
    <w:rsid w:val="00804878"/>
    <w:rsid w:val="00812570"/>
    <w:rsid w:val="00814DF3"/>
    <w:rsid w:val="00833BD1"/>
    <w:rsid w:val="00837BB7"/>
    <w:rsid w:val="0084110C"/>
    <w:rsid w:val="008527CF"/>
    <w:rsid w:val="00857092"/>
    <w:rsid w:val="00863414"/>
    <w:rsid w:val="00874B92"/>
    <w:rsid w:val="00885538"/>
    <w:rsid w:val="00887492"/>
    <w:rsid w:val="00892EBE"/>
    <w:rsid w:val="00893E13"/>
    <w:rsid w:val="008942A8"/>
    <w:rsid w:val="008B0C7F"/>
    <w:rsid w:val="008B661E"/>
    <w:rsid w:val="008B76B9"/>
    <w:rsid w:val="008C4CBB"/>
    <w:rsid w:val="008C7D21"/>
    <w:rsid w:val="008D002F"/>
    <w:rsid w:val="008D06DB"/>
    <w:rsid w:val="008D27A0"/>
    <w:rsid w:val="008D35DE"/>
    <w:rsid w:val="008E1801"/>
    <w:rsid w:val="008E387C"/>
    <w:rsid w:val="008F20C1"/>
    <w:rsid w:val="008F4DF2"/>
    <w:rsid w:val="0090086D"/>
    <w:rsid w:val="009051AA"/>
    <w:rsid w:val="00911628"/>
    <w:rsid w:val="0092442F"/>
    <w:rsid w:val="00926561"/>
    <w:rsid w:val="00926BCC"/>
    <w:rsid w:val="00936280"/>
    <w:rsid w:val="009430A6"/>
    <w:rsid w:val="00944DC7"/>
    <w:rsid w:val="00946186"/>
    <w:rsid w:val="0095346D"/>
    <w:rsid w:val="0095354A"/>
    <w:rsid w:val="009536B2"/>
    <w:rsid w:val="00956647"/>
    <w:rsid w:val="0095699D"/>
    <w:rsid w:val="009603F5"/>
    <w:rsid w:val="009768B1"/>
    <w:rsid w:val="009770E7"/>
    <w:rsid w:val="00984243"/>
    <w:rsid w:val="00987219"/>
    <w:rsid w:val="009959C1"/>
    <w:rsid w:val="00995DBD"/>
    <w:rsid w:val="009A2897"/>
    <w:rsid w:val="009A346C"/>
    <w:rsid w:val="009A710D"/>
    <w:rsid w:val="009B3EF7"/>
    <w:rsid w:val="009B6463"/>
    <w:rsid w:val="009C165E"/>
    <w:rsid w:val="009D5365"/>
    <w:rsid w:val="009D7A8A"/>
    <w:rsid w:val="009E0814"/>
    <w:rsid w:val="009E2DDD"/>
    <w:rsid w:val="009E6A0F"/>
    <w:rsid w:val="009F013B"/>
    <w:rsid w:val="009F04A3"/>
    <w:rsid w:val="009F19BB"/>
    <w:rsid w:val="00A0223C"/>
    <w:rsid w:val="00A03CC1"/>
    <w:rsid w:val="00A05E28"/>
    <w:rsid w:val="00A30AD9"/>
    <w:rsid w:val="00A31425"/>
    <w:rsid w:val="00A3143F"/>
    <w:rsid w:val="00A32F75"/>
    <w:rsid w:val="00A4312E"/>
    <w:rsid w:val="00A43E4C"/>
    <w:rsid w:val="00A56A17"/>
    <w:rsid w:val="00A80F7F"/>
    <w:rsid w:val="00A824C2"/>
    <w:rsid w:val="00A846D2"/>
    <w:rsid w:val="00A948B6"/>
    <w:rsid w:val="00A96341"/>
    <w:rsid w:val="00A9753B"/>
    <w:rsid w:val="00A97C74"/>
    <w:rsid w:val="00AA0F5D"/>
    <w:rsid w:val="00AB1E3E"/>
    <w:rsid w:val="00AB251F"/>
    <w:rsid w:val="00AB31BE"/>
    <w:rsid w:val="00AB49AC"/>
    <w:rsid w:val="00AB63CB"/>
    <w:rsid w:val="00AB76D5"/>
    <w:rsid w:val="00AD216C"/>
    <w:rsid w:val="00AD218F"/>
    <w:rsid w:val="00AD5288"/>
    <w:rsid w:val="00AD6E8D"/>
    <w:rsid w:val="00B00B2A"/>
    <w:rsid w:val="00B0254B"/>
    <w:rsid w:val="00B0470D"/>
    <w:rsid w:val="00B079AD"/>
    <w:rsid w:val="00B079C3"/>
    <w:rsid w:val="00B14A5F"/>
    <w:rsid w:val="00B16134"/>
    <w:rsid w:val="00B24947"/>
    <w:rsid w:val="00B32825"/>
    <w:rsid w:val="00B430B5"/>
    <w:rsid w:val="00B46232"/>
    <w:rsid w:val="00B50A7A"/>
    <w:rsid w:val="00B514EC"/>
    <w:rsid w:val="00B52942"/>
    <w:rsid w:val="00B55808"/>
    <w:rsid w:val="00B55E70"/>
    <w:rsid w:val="00B67DD7"/>
    <w:rsid w:val="00B73426"/>
    <w:rsid w:val="00B74D57"/>
    <w:rsid w:val="00B84E93"/>
    <w:rsid w:val="00B869F5"/>
    <w:rsid w:val="00B91263"/>
    <w:rsid w:val="00B91818"/>
    <w:rsid w:val="00B9503E"/>
    <w:rsid w:val="00BA0240"/>
    <w:rsid w:val="00BA523F"/>
    <w:rsid w:val="00BB33BD"/>
    <w:rsid w:val="00BD495F"/>
    <w:rsid w:val="00BE22DC"/>
    <w:rsid w:val="00BE3627"/>
    <w:rsid w:val="00BE3CDC"/>
    <w:rsid w:val="00BE5BD4"/>
    <w:rsid w:val="00BE60D2"/>
    <w:rsid w:val="00BF2397"/>
    <w:rsid w:val="00C006B6"/>
    <w:rsid w:val="00C019D9"/>
    <w:rsid w:val="00C05BFE"/>
    <w:rsid w:val="00C06951"/>
    <w:rsid w:val="00C07D86"/>
    <w:rsid w:val="00C210DC"/>
    <w:rsid w:val="00C22AD0"/>
    <w:rsid w:val="00C22CAF"/>
    <w:rsid w:val="00C24015"/>
    <w:rsid w:val="00C31295"/>
    <w:rsid w:val="00C32851"/>
    <w:rsid w:val="00C32C5A"/>
    <w:rsid w:val="00C357A3"/>
    <w:rsid w:val="00C5028D"/>
    <w:rsid w:val="00C50486"/>
    <w:rsid w:val="00C60A85"/>
    <w:rsid w:val="00C6255E"/>
    <w:rsid w:val="00C63714"/>
    <w:rsid w:val="00C63BE3"/>
    <w:rsid w:val="00C647CD"/>
    <w:rsid w:val="00C655E1"/>
    <w:rsid w:val="00C7143B"/>
    <w:rsid w:val="00C8263A"/>
    <w:rsid w:val="00C87C7C"/>
    <w:rsid w:val="00C9238D"/>
    <w:rsid w:val="00C92E79"/>
    <w:rsid w:val="00C94A9B"/>
    <w:rsid w:val="00C94B28"/>
    <w:rsid w:val="00C96B8E"/>
    <w:rsid w:val="00CA5425"/>
    <w:rsid w:val="00CB5078"/>
    <w:rsid w:val="00CB5F5E"/>
    <w:rsid w:val="00CC4B3E"/>
    <w:rsid w:val="00CC54BB"/>
    <w:rsid w:val="00CC62D4"/>
    <w:rsid w:val="00CC64E7"/>
    <w:rsid w:val="00CD25C6"/>
    <w:rsid w:val="00CD3C07"/>
    <w:rsid w:val="00CD4D65"/>
    <w:rsid w:val="00CD556B"/>
    <w:rsid w:val="00CD6AA0"/>
    <w:rsid w:val="00CE4567"/>
    <w:rsid w:val="00D149E0"/>
    <w:rsid w:val="00D15BDF"/>
    <w:rsid w:val="00D168F7"/>
    <w:rsid w:val="00D2130E"/>
    <w:rsid w:val="00D2541D"/>
    <w:rsid w:val="00D256A4"/>
    <w:rsid w:val="00D30DD5"/>
    <w:rsid w:val="00D33DD5"/>
    <w:rsid w:val="00D55C93"/>
    <w:rsid w:val="00D57C6E"/>
    <w:rsid w:val="00D621EF"/>
    <w:rsid w:val="00D638A3"/>
    <w:rsid w:val="00D66A39"/>
    <w:rsid w:val="00D6762F"/>
    <w:rsid w:val="00D71A88"/>
    <w:rsid w:val="00D72048"/>
    <w:rsid w:val="00D72BF9"/>
    <w:rsid w:val="00D7763E"/>
    <w:rsid w:val="00D95714"/>
    <w:rsid w:val="00D96B1B"/>
    <w:rsid w:val="00D97D05"/>
    <w:rsid w:val="00DA018C"/>
    <w:rsid w:val="00DA0E69"/>
    <w:rsid w:val="00DA2F11"/>
    <w:rsid w:val="00DB00B2"/>
    <w:rsid w:val="00DB5EDA"/>
    <w:rsid w:val="00DB77EB"/>
    <w:rsid w:val="00DC2461"/>
    <w:rsid w:val="00DC2B48"/>
    <w:rsid w:val="00DC692F"/>
    <w:rsid w:val="00DD10E4"/>
    <w:rsid w:val="00DD2CDF"/>
    <w:rsid w:val="00DE0A57"/>
    <w:rsid w:val="00DE1C6E"/>
    <w:rsid w:val="00DE3158"/>
    <w:rsid w:val="00DE3CC6"/>
    <w:rsid w:val="00DE4FC4"/>
    <w:rsid w:val="00DF1568"/>
    <w:rsid w:val="00DF1DA8"/>
    <w:rsid w:val="00DF5F33"/>
    <w:rsid w:val="00DF7ABF"/>
    <w:rsid w:val="00E02D58"/>
    <w:rsid w:val="00E03973"/>
    <w:rsid w:val="00E0615E"/>
    <w:rsid w:val="00E104AF"/>
    <w:rsid w:val="00E152CF"/>
    <w:rsid w:val="00E24D12"/>
    <w:rsid w:val="00E31C88"/>
    <w:rsid w:val="00E33C8F"/>
    <w:rsid w:val="00E33EB2"/>
    <w:rsid w:val="00E35A2A"/>
    <w:rsid w:val="00E4186F"/>
    <w:rsid w:val="00E53377"/>
    <w:rsid w:val="00E5649E"/>
    <w:rsid w:val="00E57EF0"/>
    <w:rsid w:val="00E734B8"/>
    <w:rsid w:val="00E74765"/>
    <w:rsid w:val="00E83CAE"/>
    <w:rsid w:val="00E8624D"/>
    <w:rsid w:val="00E90D27"/>
    <w:rsid w:val="00E90F4F"/>
    <w:rsid w:val="00E92B89"/>
    <w:rsid w:val="00EA0B7D"/>
    <w:rsid w:val="00EA1BD5"/>
    <w:rsid w:val="00EA58DB"/>
    <w:rsid w:val="00EA63B3"/>
    <w:rsid w:val="00EA71A4"/>
    <w:rsid w:val="00EB2488"/>
    <w:rsid w:val="00EC3763"/>
    <w:rsid w:val="00EC55FA"/>
    <w:rsid w:val="00ED1E2A"/>
    <w:rsid w:val="00ED4249"/>
    <w:rsid w:val="00EE0145"/>
    <w:rsid w:val="00EE0ECB"/>
    <w:rsid w:val="00EE3E29"/>
    <w:rsid w:val="00EE4DBF"/>
    <w:rsid w:val="00EF12C4"/>
    <w:rsid w:val="00EF6D2D"/>
    <w:rsid w:val="00F02900"/>
    <w:rsid w:val="00F03CCA"/>
    <w:rsid w:val="00F0542D"/>
    <w:rsid w:val="00F16B0C"/>
    <w:rsid w:val="00F17630"/>
    <w:rsid w:val="00F371E1"/>
    <w:rsid w:val="00F379D5"/>
    <w:rsid w:val="00F506D5"/>
    <w:rsid w:val="00F514F2"/>
    <w:rsid w:val="00F517F0"/>
    <w:rsid w:val="00F518D8"/>
    <w:rsid w:val="00F5296F"/>
    <w:rsid w:val="00F575F5"/>
    <w:rsid w:val="00F57B20"/>
    <w:rsid w:val="00F57EB5"/>
    <w:rsid w:val="00F60530"/>
    <w:rsid w:val="00F614AE"/>
    <w:rsid w:val="00F62EF5"/>
    <w:rsid w:val="00F64B27"/>
    <w:rsid w:val="00F70087"/>
    <w:rsid w:val="00F7058B"/>
    <w:rsid w:val="00F71977"/>
    <w:rsid w:val="00F75DA9"/>
    <w:rsid w:val="00F80B32"/>
    <w:rsid w:val="00F825F0"/>
    <w:rsid w:val="00F836F2"/>
    <w:rsid w:val="00F87A87"/>
    <w:rsid w:val="00F90099"/>
    <w:rsid w:val="00F902D8"/>
    <w:rsid w:val="00F9440D"/>
    <w:rsid w:val="00F9492A"/>
    <w:rsid w:val="00FA04DF"/>
    <w:rsid w:val="00FA0C24"/>
    <w:rsid w:val="00FA359C"/>
    <w:rsid w:val="00FA4E9B"/>
    <w:rsid w:val="00FB2613"/>
    <w:rsid w:val="00FB3CEC"/>
    <w:rsid w:val="00FC4EE7"/>
    <w:rsid w:val="00FC5322"/>
    <w:rsid w:val="00FD04B8"/>
    <w:rsid w:val="00FD4977"/>
    <w:rsid w:val="00FD5B7F"/>
    <w:rsid w:val="00FD6458"/>
    <w:rsid w:val="00FE17EB"/>
    <w:rsid w:val="00FE5FF9"/>
    <w:rsid w:val="00FF0AD9"/>
    <w:rsid w:val="00FF1306"/>
    <w:rsid w:val="00FF29F5"/>
    <w:rsid w:val="00FF3BD2"/>
    <w:rsid w:val="00FF3E30"/>
    <w:rsid w:val="00FF6B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714"/>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unhideWhenUsed/>
    <w:rsid w:val="006C18B0"/>
    <w:pPr>
      <w:spacing w:before="100" w:beforeAutospacing="1" w:after="100" w:afterAutospacing="1"/>
      <w:jc w:val="left"/>
    </w:pPr>
    <w:rPr>
      <w:rFonts w:ascii="Times New Roman" w:eastAsiaTheme="minorEastAsia" w:hAnsi="Times New Roman"/>
    </w:rPr>
  </w:style>
  <w:style w:type="paragraph" w:styleId="Encabezado">
    <w:name w:val="header"/>
    <w:basedOn w:val="Normal"/>
    <w:link w:val="EncabezadoCar"/>
    <w:uiPriority w:val="99"/>
    <w:unhideWhenUsed/>
    <w:rsid w:val="006863FF"/>
    <w:pPr>
      <w:tabs>
        <w:tab w:val="center" w:pos="4419"/>
        <w:tab w:val="right" w:pos="8838"/>
      </w:tabs>
    </w:pPr>
  </w:style>
  <w:style w:type="character" w:customStyle="1" w:styleId="EncabezadoCar">
    <w:name w:val="Encabezado Car"/>
    <w:basedOn w:val="Fuentedeprrafopredeter"/>
    <w:link w:val="Encabezado"/>
    <w:uiPriority w:val="99"/>
    <w:rsid w:val="006863FF"/>
    <w:rPr>
      <w:rFonts w:ascii="Arial" w:eastAsia="Times New Roman" w:hAnsi="Arial" w:cs="Times New Roman"/>
      <w:sz w:val="24"/>
      <w:szCs w:val="24"/>
      <w:lang w:eastAsia="es-MX"/>
    </w:rPr>
  </w:style>
  <w:style w:type="paragraph" w:styleId="Piedepgina">
    <w:name w:val="footer"/>
    <w:basedOn w:val="Normal"/>
    <w:link w:val="PiedepginaCar"/>
    <w:uiPriority w:val="99"/>
    <w:unhideWhenUsed/>
    <w:rsid w:val="006863FF"/>
    <w:pPr>
      <w:tabs>
        <w:tab w:val="center" w:pos="4419"/>
        <w:tab w:val="right" w:pos="8838"/>
      </w:tabs>
    </w:pPr>
  </w:style>
  <w:style w:type="character" w:customStyle="1" w:styleId="PiedepginaCar">
    <w:name w:val="Pie de página Car"/>
    <w:basedOn w:val="Fuentedeprrafopredeter"/>
    <w:link w:val="Piedepgina"/>
    <w:uiPriority w:val="99"/>
    <w:rsid w:val="006863FF"/>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671335">
      <w:bodyDiv w:val="1"/>
      <w:marLeft w:val="0"/>
      <w:marRight w:val="0"/>
      <w:marTop w:val="0"/>
      <w:marBottom w:val="0"/>
      <w:divBdr>
        <w:top w:val="none" w:sz="0" w:space="0" w:color="auto"/>
        <w:left w:val="none" w:sz="0" w:space="0" w:color="auto"/>
        <w:bottom w:val="none" w:sz="0" w:space="0" w:color="auto"/>
        <w:right w:val="none" w:sz="0" w:space="0" w:color="auto"/>
      </w:divBdr>
    </w:div>
    <w:div w:id="1038895587">
      <w:bodyDiv w:val="1"/>
      <w:marLeft w:val="0"/>
      <w:marRight w:val="0"/>
      <w:marTop w:val="0"/>
      <w:marBottom w:val="0"/>
      <w:divBdr>
        <w:top w:val="none" w:sz="0" w:space="0" w:color="auto"/>
        <w:left w:val="none" w:sz="0" w:space="0" w:color="auto"/>
        <w:bottom w:val="none" w:sz="0" w:space="0" w:color="auto"/>
        <w:right w:val="none" w:sz="0" w:space="0" w:color="auto"/>
      </w:divBdr>
    </w:div>
    <w:div w:id="1290284882">
      <w:bodyDiv w:val="1"/>
      <w:marLeft w:val="0"/>
      <w:marRight w:val="0"/>
      <w:marTop w:val="0"/>
      <w:marBottom w:val="0"/>
      <w:divBdr>
        <w:top w:val="none" w:sz="0" w:space="0" w:color="auto"/>
        <w:left w:val="none" w:sz="0" w:space="0" w:color="auto"/>
        <w:bottom w:val="none" w:sz="0" w:space="0" w:color="auto"/>
        <w:right w:val="none" w:sz="0" w:space="0" w:color="auto"/>
      </w:divBdr>
      <w:divsChild>
        <w:div w:id="1524588876">
          <w:marLeft w:val="794"/>
          <w:marRight w:val="794"/>
          <w:marTop w:val="652"/>
          <w:marBottom w:val="652"/>
          <w:divBdr>
            <w:top w:val="none" w:sz="0" w:space="0" w:color="auto"/>
            <w:left w:val="none" w:sz="0" w:space="0" w:color="auto"/>
            <w:bottom w:val="none" w:sz="0" w:space="0" w:color="auto"/>
            <w:right w:val="none" w:sz="0" w:space="0" w:color="auto"/>
          </w:divBdr>
          <w:divsChild>
            <w:div w:id="1857884087">
              <w:marLeft w:val="0"/>
              <w:marRight w:val="0"/>
              <w:marTop w:val="168"/>
              <w:marBottom w:val="168"/>
              <w:divBdr>
                <w:top w:val="none" w:sz="0" w:space="0" w:color="auto"/>
                <w:left w:val="none" w:sz="0" w:space="0" w:color="auto"/>
                <w:bottom w:val="none" w:sz="0" w:space="0" w:color="auto"/>
                <w:right w:val="none" w:sz="0" w:space="0" w:color="auto"/>
              </w:divBdr>
              <w:divsChild>
                <w:div w:id="1633945780">
                  <w:marLeft w:val="0"/>
                  <w:marRight w:val="0"/>
                  <w:marTop w:val="0"/>
                  <w:marBottom w:val="0"/>
                  <w:divBdr>
                    <w:top w:val="none" w:sz="0" w:space="0" w:color="auto"/>
                    <w:left w:val="none" w:sz="0" w:space="0" w:color="auto"/>
                    <w:bottom w:val="none" w:sz="0" w:space="0" w:color="auto"/>
                    <w:right w:val="none" w:sz="0" w:space="0" w:color="auto"/>
                  </w:divBdr>
                  <w:divsChild>
                    <w:div w:id="194217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381053935">
      <w:bodyDiv w:val="1"/>
      <w:marLeft w:val="0"/>
      <w:marRight w:val="0"/>
      <w:marTop w:val="0"/>
      <w:marBottom w:val="0"/>
      <w:divBdr>
        <w:top w:val="none" w:sz="0" w:space="0" w:color="auto"/>
        <w:left w:val="none" w:sz="0" w:space="0" w:color="auto"/>
        <w:bottom w:val="none" w:sz="0" w:space="0" w:color="auto"/>
        <w:right w:val="none" w:sz="0" w:space="0" w:color="auto"/>
      </w:divBdr>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2024044972">
      <w:bodyDiv w:val="1"/>
      <w:marLeft w:val="0"/>
      <w:marRight w:val="0"/>
      <w:marTop w:val="0"/>
      <w:marBottom w:val="0"/>
      <w:divBdr>
        <w:top w:val="none" w:sz="0" w:space="0" w:color="auto"/>
        <w:left w:val="none" w:sz="0" w:space="0" w:color="auto"/>
        <w:bottom w:val="none" w:sz="0" w:space="0" w:color="auto"/>
        <w:right w:val="none" w:sz="0" w:space="0" w:color="auto"/>
      </w:divBdr>
      <w:divsChild>
        <w:div w:id="1030573295">
          <w:marLeft w:val="0"/>
          <w:marRight w:val="0"/>
          <w:marTop w:val="0"/>
          <w:marBottom w:val="0"/>
          <w:divBdr>
            <w:top w:val="none" w:sz="0" w:space="0" w:color="auto"/>
            <w:left w:val="none" w:sz="0" w:space="0" w:color="auto"/>
            <w:bottom w:val="none" w:sz="0" w:space="0" w:color="auto"/>
            <w:right w:val="none" w:sz="0" w:space="0" w:color="auto"/>
          </w:divBdr>
          <w:divsChild>
            <w:div w:id="2061903823">
              <w:marLeft w:val="0"/>
              <w:marRight w:val="0"/>
              <w:marTop w:val="0"/>
              <w:marBottom w:val="0"/>
              <w:divBdr>
                <w:top w:val="none" w:sz="0" w:space="0" w:color="auto"/>
                <w:left w:val="none" w:sz="0" w:space="0" w:color="auto"/>
                <w:bottom w:val="none" w:sz="0" w:space="0" w:color="auto"/>
                <w:right w:val="none" w:sz="0" w:space="0" w:color="auto"/>
              </w:divBdr>
              <w:divsChild>
                <w:div w:id="624433560">
                  <w:marLeft w:val="0"/>
                  <w:marRight w:val="0"/>
                  <w:marTop w:val="0"/>
                  <w:marBottom w:val="0"/>
                  <w:divBdr>
                    <w:top w:val="none" w:sz="0" w:space="0" w:color="auto"/>
                    <w:left w:val="none" w:sz="0" w:space="0" w:color="auto"/>
                    <w:bottom w:val="none" w:sz="0" w:space="0" w:color="auto"/>
                    <w:right w:val="none" w:sz="0" w:space="0" w:color="auto"/>
                  </w:divBdr>
                  <w:divsChild>
                    <w:div w:id="2119715192">
                      <w:marLeft w:val="0"/>
                      <w:marRight w:val="0"/>
                      <w:marTop w:val="300"/>
                      <w:marBottom w:val="375"/>
                      <w:divBdr>
                        <w:top w:val="none" w:sz="0" w:space="0" w:color="auto"/>
                        <w:left w:val="none" w:sz="0" w:space="0" w:color="auto"/>
                        <w:bottom w:val="none" w:sz="0" w:space="0" w:color="auto"/>
                        <w:right w:val="none" w:sz="0" w:space="0" w:color="auto"/>
                      </w:divBdr>
                      <w:divsChild>
                        <w:div w:id="591595744">
                          <w:marLeft w:val="0"/>
                          <w:marRight w:val="0"/>
                          <w:marTop w:val="0"/>
                          <w:marBottom w:val="0"/>
                          <w:divBdr>
                            <w:top w:val="none" w:sz="0" w:space="0" w:color="auto"/>
                            <w:left w:val="none" w:sz="0" w:space="0" w:color="auto"/>
                            <w:bottom w:val="none" w:sz="0" w:space="0" w:color="auto"/>
                            <w:right w:val="none" w:sz="0" w:space="0" w:color="auto"/>
                          </w:divBdr>
                          <w:divsChild>
                            <w:div w:id="251858185">
                              <w:marLeft w:val="0"/>
                              <w:marRight w:val="0"/>
                              <w:marTop w:val="0"/>
                              <w:marBottom w:val="0"/>
                              <w:divBdr>
                                <w:top w:val="none" w:sz="0" w:space="0" w:color="auto"/>
                                <w:left w:val="none" w:sz="0" w:space="0" w:color="auto"/>
                                <w:bottom w:val="none" w:sz="0" w:space="0" w:color="auto"/>
                                <w:right w:val="none" w:sz="0" w:space="0" w:color="auto"/>
                              </w:divBdr>
                              <w:divsChild>
                                <w:div w:id="26878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0CDB9-3FA1-44D0-BB34-A2CBA3DAA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5</Pages>
  <Words>2146</Words>
  <Characters>11804</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26</cp:revision>
  <cp:lastPrinted>2016-09-11T23:34:00Z</cp:lastPrinted>
  <dcterms:created xsi:type="dcterms:W3CDTF">2016-09-11T18:04:00Z</dcterms:created>
  <dcterms:modified xsi:type="dcterms:W3CDTF">2016-09-11T23:46:00Z</dcterms:modified>
</cp:coreProperties>
</file>